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3FD9" w14:textId="77777777" w:rsidR="003D03CC" w:rsidRPr="007B4FCB" w:rsidRDefault="00AD2D00" w:rsidP="00AD2D00">
      <w:pPr>
        <w:spacing w:before="120" w:line="300" w:lineRule="exact"/>
        <w:rPr>
          <w:rFonts w:cs="Times New Roman"/>
          <w:b/>
          <w:color w:val="000000" w:themeColor="text1"/>
          <w:sz w:val="27"/>
          <w:szCs w:val="27"/>
        </w:rPr>
      </w:pPr>
      <w:r w:rsidRPr="007B4FCB">
        <w:rPr>
          <w:rFonts w:cs="Times New Roman"/>
          <w:b/>
          <w:color w:val="000000" w:themeColor="text1"/>
          <w:sz w:val="27"/>
          <w:szCs w:val="27"/>
        </w:rPr>
        <w:t>VII. LĨNH VỰC KIỂM ĐỊNH CHẤT LƯỢNG</w:t>
      </w:r>
    </w:p>
    <w:p w14:paraId="37FD28F2" w14:textId="77777777" w:rsidR="00AD2D00" w:rsidRPr="007B4FCB" w:rsidRDefault="00AD2D00" w:rsidP="00AD2D00">
      <w:pPr>
        <w:spacing w:before="120" w:after="120" w:line="300" w:lineRule="exact"/>
        <w:jc w:val="both"/>
        <w:rPr>
          <w:rFonts w:cs="Times New Roman"/>
          <w:b/>
          <w:color w:val="000000" w:themeColor="text1"/>
          <w:sz w:val="27"/>
          <w:szCs w:val="27"/>
        </w:rPr>
      </w:pPr>
      <w:r w:rsidRPr="007B4FCB">
        <w:rPr>
          <w:rFonts w:cs="Times New Roman"/>
          <w:b/>
          <w:color w:val="000000" w:themeColor="text1"/>
          <w:sz w:val="27"/>
          <w:szCs w:val="27"/>
        </w:rPr>
        <w:t xml:space="preserve">1. </w:t>
      </w:r>
      <w:r w:rsidR="00162E1A">
        <w:rPr>
          <w:rFonts w:cs="Times New Roman"/>
          <w:b/>
          <w:color w:val="000000" w:themeColor="text1"/>
          <w:sz w:val="27"/>
          <w:szCs w:val="27"/>
        </w:rPr>
        <w:t xml:space="preserve">Quy trình </w:t>
      </w:r>
      <w:r w:rsidRPr="007B4FCB">
        <w:rPr>
          <w:rFonts w:cs="Times New Roman"/>
          <w:b/>
          <w:color w:val="000000" w:themeColor="text1"/>
          <w:sz w:val="27"/>
          <w:szCs w:val="27"/>
        </w:rPr>
        <w:t xml:space="preserve">Cấp giấy chứng nhận chất lượng giáo dục đối với trung tâm giáo dục thường xuyên (QT-100) </w:t>
      </w:r>
    </w:p>
    <w:tbl>
      <w:tblPr>
        <w:tblpPr w:leftFromText="180" w:rightFromText="180" w:vertAnchor="text" w:tblpXSpec="center" w:tblpY="1"/>
        <w:tblOverlap w:val="neve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2299"/>
        <w:gridCol w:w="2268"/>
        <w:gridCol w:w="1842"/>
        <w:gridCol w:w="2051"/>
      </w:tblGrid>
      <w:tr w:rsidR="007B4FCB" w:rsidRPr="007B4FCB" w14:paraId="5BAD8080" w14:textId="77777777" w:rsidTr="00AD2D00">
        <w:tc>
          <w:tcPr>
            <w:tcW w:w="715" w:type="dxa"/>
          </w:tcPr>
          <w:p w14:paraId="06189FD6"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1</w:t>
            </w:r>
          </w:p>
        </w:tc>
        <w:tc>
          <w:tcPr>
            <w:tcW w:w="8460" w:type="dxa"/>
            <w:gridSpan w:val="4"/>
          </w:tcPr>
          <w:p w14:paraId="79B89900" w14:textId="77777777" w:rsidR="00AD2D00" w:rsidRPr="007B4FCB" w:rsidRDefault="00AD2D00"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Mục đích:</w:t>
            </w:r>
          </w:p>
          <w:p w14:paraId="39D2810C" w14:textId="77777777" w:rsidR="00AD2D00" w:rsidRPr="007B4FCB" w:rsidRDefault="00AD2D00" w:rsidP="00F45BEE">
            <w:pPr>
              <w:pStyle w:val="NormalWeb"/>
              <w:spacing w:before="120" w:line="300" w:lineRule="exact"/>
              <w:jc w:val="both"/>
              <w:rPr>
                <w:rFonts w:ascii="Times New Roman" w:hAnsi="Times New Roman" w:cs="Times New Roman"/>
                <w:b/>
                <w:color w:val="000000" w:themeColor="text1"/>
                <w:sz w:val="27"/>
                <w:szCs w:val="27"/>
              </w:rPr>
            </w:pPr>
            <w:r w:rsidRPr="007B4FCB">
              <w:rPr>
                <w:rFonts w:ascii="Times New Roman" w:hAnsi="Times New Roman" w:cs="Times New Roman"/>
                <w:color w:val="000000" w:themeColor="text1"/>
                <w:spacing w:val="-6"/>
                <w:sz w:val="27"/>
                <w:szCs w:val="27"/>
                <w:lang w:val="nl-NL"/>
              </w:rPr>
              <w:t>Cấp giấy chứng nhận chất lượng giáo dục đối với trung tâm giáo dục thường xuyên</w:t>
            </w:r>
          </w:p>
        </w:tc>
      </w:tr>
      <w:tr w:rsidR="007B4FCB" w:rsidRPr="007B4FCB" w14:paraId="2207A70E" w14:textId="77777777" w:rsidTr="00AD2D00">
        <w:tc>
          <w:tcPr>
            <w:tcW w:w="715" w:type="dxa"/>
          </w:tcPr>
          <w:p w14:paraId="2A2791DB"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2</w:t>
            </w:r>
          </w:p>
        </w:tc>
        <w:tc>
          <w:tcPr>
            <w:tcW w:w="8460" w:type="dxa"/>
            <w:gridSpan w:val="4"/>
          </w:tcPr>
          <w:p w14:paraId="4B1352DA" w14:textId="77777777" w:rsidR="00AD2D00" w:rsidRPr="007B4FCB" w:rsidRDefault="00AD2D00" w:rsidP="00F45BEE">
            <w:pPr>
              <w:pStyle w:val="NormalWeb"/>
              <w:spacing w:before="120" w:line="300" w:lineRule="exact"/>
              <w:jc w:val="both"/>
              <w:rPr>
                <w:rFonts w:ascii="Times New Roman" w:hAnsi="Times New Roman" w:cs="Times New Roman"/>
                <w:b/>
                <w:color w:val="000000" w:themeColor="text1"/>
                <w:spacing w:val="-6"/>
                <w:sz w:val="27"/>
                <w:szCs w:val="27"/>
                <w:lang w:val="nl-NL"/>
              </w:rPr>
            </w:pPr>
            <w:r w:rsidRPr="007B4FCB">
              <w:rPr>
                <w:rFonts w:ascii="Times New Roman" w:hAnsi="Times New Roman" w:cs="Times New Roman"/>
                <w:b/>
                <w:color w:val="000000" w:themeColor="text1"/>
                <w:spacing w:val="-6"/>
                <w:sz w:val="27"/>
                <w:szCs w:val="27"/>
                <w:lang w:val="nl-NL"/>
              </w:rPr>
              <w:t>Phạm vi:</w:t>
            </w:r>
          </w:p>
          <w:p w14:paraId="3F5E5C4C" w14:textId="77777777" w:rsidR="00AD2D00" w:rsidRPr="007B4FCB" w:rsidRDefault="00AD2D00" w:rsidP="00F45BEE">
            <w:pPr>
              <w:pStyle w:val="NormalWeb"/>
              <w:spacing w:before="120" w:line="300" w:lineRule="exact"/>
              <w:jc w:val="both"/>
              <w:rPr>
                <w:rFonts w:ascii="Times New Roman" w:hAnsi="Times New Roman" w:cs="Times New Roman"/>
                <w:color w:val="000000" w:themeColor="text1"/>
                <w:spacing w:val="-6"/>
                <w:sz w:val="27"/>
                <w:szCs w:val="27"/>
              </w:rPr>
            </w:pPr>
            <w:r w:rsidRPr="007B4FCB">
              <w:rPr>
                <w:rFonts w:ascii="Times New Roman" w:hAnsi="Times New Roman" w:cs="Times New Roman"/>
                <w:color w:val="000000" w:themeColor="text1"/>
                <w:spacing w:val="-6"/>
                <w:sz w:val="27"/>
                <w:szCs w:val="27"/>
              </w:rPr>
              <w:t>Áp dụng đối vớ</w:t>
            </w:r>
            <w:r w:rsidR="002001F4">
              <w:rPr>
                <w:rFonts w:ascii="Times New Roman" w:hAnsi="Times New Roman" w:cs="Times New Roman"/>
                <w:color w:val="000000" w:themeColor="text1"/>
                <w:spacing w:val="-6"/>
                <w:sz w:val="27"/>
                <w:szCs w:val="27"/>
              </w:rPr>
              <w:t>i</w:t>
            </w:r>
            <w:r w:rsidRPr="007B4FCB">
              <w:rPr>
                <w:rFonts w:ascii="Times New Roman" w:hAnsi="Times New Roman" w:cs="Times New Roman"/>
                <w:color w:val="000000" w:themeColor="text1"/>
                <w:spacing w:val="-6"/>
                <w:sz w:val="27"/>
                <w:szCs w:val="27"/>
              </w:rPr>
              <w:t xml:space="preserve"> các trung tâm GDNN-GDTX  có nhu cầu </w:t>
            </w:r>
            <w:r w:rsidRPr="007B4FCB">
              <w:rPr>
                <w:rFonts w:ascii="Times New Roman" w:hAnsi="Times New Roman" w:cs="Times New Roman"/>
                <w:color w:val="000000" w:themeColor="text1"/>
                <w:sz w:val="27"/>
                <w:szCs w:val="27"/>
              </w:rPr>
              <w:t xml:space="preserve"> kiểm định chất lượng giáo dục</w:t>
            </w:r>
            <w:r w:rsidRPr="007B4FCB">
              <w:rPr>
                <w:rFonts w:ascii="Times New Roman" w:hAnsi="Times New Roman" w:cs="Times New Roman"/>
                <w:color w:val="000000" w:themeColor="text1"/>
                <w:spacing w:val="-6"/>
                <w:sz w:val="27"/>
                <w:szCs w:val="27"/>
              </w:rPr>
              <w:t xml:space="preserve">. </w:t>
            </w:r>
            <w:r w:rsidRPr="007B4FCB">
              <w:rPr>
                <w:rFonts w:ascii="Times New Roman" w:hAnsi="Times New Roman" w:cs="Times New Roman"/>
                <w:color w:val="000000" w:themeColor="text1"/>
                <w:spacing w:val="-6"/>
                <w:sz w:val="27"/>
                <w:szCs w:val="27"/>
                <w:lang w:val="nl-NL"/>
              </w:rPr>
              <w:t>Cán bộ, công chức thuộc Sở Giáo dục và Đào tạo chịu trách nhiệm thực hiện quy trình này.</w:t>
            </w:r>
          </w:p>
        </w:tc>
      </w:tr>
      <w:tr w:rsidR="007B4FCB" w:rsidRPr="007B4FCB" w14:paraId="20F45C5C" w14:textId="77777777" w:rsidTr="00AD2D00">
        <w:tc>
          <w:tcPr>
            <w:tcW w:w="715" w:type="dxa"/>
          </w:tcPr>
          <w:p w14:paraId="1AA07697"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w:t>
            </w:r>
          </w:p>
        </w:tc>
        <w:tc>
          <w:tcPr>
            <w:tcW w:w="8460" w:type="dxa"/>
            <w:gridSpan w:val="4"/>
          </w:tcPr>
          <w:p w14:paraId="18F242AB" w14:textId="77777777" w:rsidR="00AD2D00" w:rsidRPr="007B4FCB" w:rsidRDefault="00AD2D00"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Nội dung quy trình</w:t>
            </w:r>
          </w:p>
        </w:tc>
      </w:tr>
      <w:tr w:rsidR="007B4FCB" w:rsidRPr="007B4FCB" w14:paraId="0266FF8A" w14:textId="77777777" w:rsidTr="00AD2D00">
        <w:tc>
          <w:tcPr>
            <w:tcW w:w="715" w:type="dxa"/>
          </w:tcPr>
          <w:p w14:paraId="5987FEC7"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3.1</w:t>
            </w:r>
          </w:p>
        </w:tc>
        <w:tc>
          <w:tcPr>
            <w:tcW w:w="8460" w:type="dxa"/>
            <w:gridSpan w:val="4"/>
          </w:tcPr>
          <w:p w14:paraId="5145EB76" w14:textId="77777777" w:rsidR="00AD2D00" w:rsidRPr="007B4FCB" w:rsidRDefault="00AD2D00"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Cơ sở pháp lý, tài liệu viện dẫn</w:t>
            </w:r>
          </w:p>
        </w:tc>
      </w:tr>
      <w:tr w:rsidR="007B4FCB" w:rsidRPr="007B4FCB" w14:paraId="48477C41" w14:textId="77777777" w:rsidTr="00AD2D00">
        <w:tc>
          <w:tcPr>
            <w:tcW w:w="715" w:type="dxa"/>
          </w:tcPr>
          <w:p w14:paraId="4465F34D" w14:textId="77777777" w:rsidR="00AD2D00" w:rsidRPr="007B4FCB" w:rsidRDefault="00AD2D00" w:rsidP="00F45BEE">
            <w:pPr>
              <w:spacing w:before="120" w:line="300" w:lineRule="exact"/>
              <w:jc w:val="center"/>
              <w:rPr>
                <w:rFonts w:cs="Times New Roman"/>
                <w:b/>
                <w:color w:val="000000" w:themeColor="text1"/>
                <w:sz w:val="27"/>
                <w:szCs w:val="27"/>
              </w:rPr>
            </w:pPr>
          </w:p>
        </w:tc>
        <w:tc>
          <w:tcPr>
            <w:tcW w:w="8460" w:type="dxa"/>
            <w:gridSpan w:val="4"/>
          </w:tcPr>
          <w:p w14:paraId="1633A439" w14:textId="77777777" w:rsidR="00AD2D00" w:rsidRPr="007B4FCB" w:rsidRDefault="00AD2D00" w:rsidP="00F45BEE">
            <w:pPr>
              <w:shd w:val="clear" w:color="auto" w:fill="FFFFFF"/>
              <w:spacing w:before="120" w:line="300" w:lineRule="exact"/>
              <w:jc w:val="both"/>
              <w:outlineLvl w:val="3"/>
              <w:rPr>
                <w:rFonts w:eastAsia="Times New Roman" w:cs="Times New Roman"/>
                <w:bCs/>
                <w:color w:val="000000" w:themeColor="text1"/>
                <w:sz w:val="27"/>
                <w:szCs w:val="27"/>
              </w:rPr>
            </w:pPr>
            <w:r w:rsidRPr="007B4FCB">
              <w:rPr>
                <w:rFonts w:eastAsia="Times New Roman" w:cs="Times New Roman"/>
                <w:bCs/>
                <w:color w:val="000000" w:themeColor="text1"/>
                <w:sz w:val="27"/>
                <w:szCs w:val="27"/>
              </w:rPr>
              <w:t xml:space="preserve">- </w:t>
            </w:r>
            <w:r w:rsidRPr="007B4FCB">
              <w:rPr>
                <w:rFonts w:cs="Times New Roman"/>
                <w:color w:val="000000" w:themeColor="text1"/>
                <w:sz w:val="27"/>
                <w:szCs w:val="27"/>
              </w:rPr>
              <w:t xml:space="preserve"> </w:t>
            </w:r>
            <w:r w:rsidRPr="007B4FCB">
              <w:rPr>
                <w:rFonts w:eastAsia="Times New Roman" w:cs="Times New Roman"/>
                <w:bCs/>
                <w:color w:val="000000" w:themeColor="text1"/>
                <w:sz w:val="27"/>
                <w:szCs w:val="27"/>
              </w:rPr>
              <w:t>Thông tư số 42/2012/TT-BGDĐT ngày 23 tháng 11 năm 2012 của Bộ trưởng Bộ Giáo dục và Đào tạo ban hành Quy định về tiêu chuẩn đánh giá chất lượng giáo dục và quy trình, chu kỳ kỳ kiểm định chất lượng giáo dục cơ sở giáo dục phổ thông, cơ sở giáo dục thường xuyên;</w:t>
            </w:r>
          </w:p>
          <w:p w14:paraId="562FE19E" w14:textId="77777777" w:rsidR="00AD2D00" w:rsidRPr="007B4FCB" w:rsidRDefault="00AD2D00" w:rsidP="00F45BEE">
            <w:pPr>
              <w:shd w:val="clear" w:color="auto" w:fill="FFFFFF"/>
              <w:spacing w:before="120" w:line="300" w:lineRule="exact"/>
              <w:jc w:val="both"/>
              <w:outlineLvl w:val="3"/>
              <w:rPr>
                <w:rFonts w:cs="Times New Roman"/>
                <w:color w:val="000000" w:themeColor="text1"/>
                <w:sz w:val="27"/>
                <w:szCs w:val="27"/>
              </w:rPr>
            </w:pPr>
            <w:r w:rsidRPr="007B4FCB">
              <w:rPr>
                <w:rFonts w:cs="Times New Roman"/>
                <w:color w:val="000000" w:themeColor="text1"/>
                <w:sz w:val="27"/>
                <w:szCs w:val="27"/>
              </w:rPr>
              <w:t>- Thông tư số 13/2025/TT-BGDĐT ngày 12/6/2025 về việc quy định phân quyền, phân cấp và phân định thẩm quyền thực hiện nhiệm vụ quản lý nhà nước của chính quyền địa phương hai cấp trong lĩnh vực giáo dục;</w:t>
            </w:r>
          </w:p>
          <w:p w14:paraId="05EF4C1C" w14:textId="77777777" w:rsidR="00AD2D00" w:rsidRPr="007B4FCB" w:rsidRDefault="00AD2D00" w:rsidP="00F45BEE">
            <w:pPr>
              <w:shd w:val="clear" w:color="auto" w:fill="FFFFFF"/>
              <w:spacing w:before="120" w:line="300" w:lineRule="exact"/>
              <w:jc w:val="both"/>
              <w:outlineLvl w:val="3"/>
              <w:rPr>
                <w:rFonts w:eastAsia="Times New Roman" w:cs="Times New Roman"/>
                <w:bCs/>
                <w:caps/>
                <w:color w:val="000000" w:themeColor="text1"/>
                <w:sz w:val="27"/>
                <w:szCs w:val="27"/>
              </w:rPr>
            </w:pPr>
            <w:r w:rsidRPr="007B4FCB">
              <w:rPr>
                <w:rFonts w:cs="Times New Roman"/>
                <w:color w:val="000000" w:themeColor="text1"/>
                <w:spacing w:val="-4"/>
                <w:sz w:val="27"/>
                <w:szCs w:val="27"/>
              </w:rPr>
              <w:t>- Quyết định số 1672/QĐ-BGDĐT ngày 24/6/2025 của Bộ Giáo dục và Đào tạo về việc công bố thủ tục hành chính được sửa đổi, bổ sung, lĩnh vực giáo dục và đào tạo thuộc hệ thống giáo dục quốc dân; thủ tục hành chính được sửa đổi, bổ sung, lĩnh vực kiểm định chất lượng giáo dục; thủ tục hành chính được thay thế, lĩnh vực văn bằng, chứng chỉ thuộc phạm vi, chức năng quản lý của Bộ Giáo dục và Đào tạo.</w:t>
            </w:r>
          </w:p>
        </w:tc>
      </w:tr>
      <w:tr w:rsidR="007B4FCB" w:rsidRPr="007B4FCB" w14:paraId="2C083EEE" w14:textId="77777777" w:rsidTr="00AD2D00">
        <w:tc>
          <w:tcPr>
            <w:tcW w:w="715" w:type="dxa"/>
          </w:tcPr>
          <w:p w14:paraId="79769849" w14:textId="77777777" w:rsidR="00AD2D00" w:rsidRPr="007B4FCB" w:rsidRDefault="00AD2D00" w:rsidP="00F45BEE">
            <w:pPr>
              <w:spacing w:before="120" w:line="300" w:lineRule="exact"/>
              <w:jc w:val="center"/>
              <w:rPr>
                <w:rFonts w:cs="Times New Roman"/>
                <w:b/>
                <w:color w:val="000000" w:themeColor="text1"/>
                <w:sz w:val="27"/>
                <w:szCs w:val="27"/>
              </w:rPr>
            </w:pPr>
          </w:p>
        </w:tc>
        <w:tc>
          <w:tcPr>
            <w:tcW w:w="8460" w:type="dxa"/>
            <w:gridSpan w:val="4"/>
          </w:tcPr>
          <w:p w14:paraId="55BD1E15" w14:textId="77777777" w:rsidR="00AD2D00" w:rsidRPr="007B4FCB" w:rsidRDefault="00AD2D00"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xml:space="preserve">Ký hiệu viết tắt </w:t>
            </w:r>
          </w:p>
          <w:p w14:paraId="5337E551" w14:textId="77777777" w:rsidR="00AD2D00" w:rsidRPr="007B4FCB" w:rsidRDefault="00AD2D00"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Trung tâm Phuc vụ hành chính công: TTPVHCC</w:t>
            </w:r>
          </w:p>
          <w:p w14:paraId="22653E87" w14:textId="77777777" w:rsidR="00AD2D00" w:rsidRPr="007B4FCB" w:rsidRDefault="00AD2D00"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Sở: LĐS</w:t>
            </w:r>
          </w:p>
          <w:p w14:paraId="211C7C50" w14:textId="77777777" w:rsidR="00AD2D00" w:rsidRPr="007B4FCB" w:rsidRDefault="00AD2D00"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phòng chuyên môn: LĐPCM</w:t>
            </w:r>
          </w:p>
          <w:p w14:paraId="5CD9D689" w14:textId="77777777" w:rsidR="00AD2D00" w:rsidRPr="007B4FCB" w:rsidRDefault="00AD2D00"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Chuyên viên: CV</w:t>
            </w:r>
          </w:p>
        </w:tc>
      </w:tr>
      <w:tr w:rsidR="007B4FCB" w:rsidRPr="007B4FCB" w14:paraId="67190751" w14:textId="77777777" w:rsidTr="00AD2D00">
        <w:tc>
          <w:tcPr>
            <w:tcW w:w="715" w:type="dxa"/>
          </w:tcPr>
          <w:p w14:paraId="5362FF49"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3.2</w:t>
            </w:r>
          </w:p>
        </w:tc>
        <w:tc>
          <w:tcPr>
            <w:tcW w:w="4567" w:type="dxa"/>
            <w:gridSpan w:val="2"/>
          </w:tcPr>
          <w:p w14:paraId="17E870A8" w14:textId="77777777" w:rsidR="00AD2D00" w:rsidRPr="007B4FCB" w:rsidRDefault="00AD2D00" w:rsidP="00F45BEE">
            <w:pPr>
              <w:spacing w:before="120" w:line="300" w:lineRule="exact"/>
              <w:jc w:val="both"/>
              <w:rPr>
                <w:rFonts w:cs="Times New Roman"/>
                <w:b/>
                <w:color w:val="000000" w:themeColor="text1"/>
                <w:sz w:val="27"/>
                <w:szCs w:val="27"/>
              </w:rPr>
            </w:pPr>
            <w:r w:rsidRPr="007B4FCB">
              <w:rPr>
                <w:rFonts w:cs="Times New Roman"/>
                <w:b/>
                <w:color w:val="000000" w:themeColor="text1"/>
                <w:sz w:val="27"/>
                <w:szCs w:val="27"/>
              </w:rPr>
              <w:t>Thành phần hồ sơ</w:t>
            </w:r>
          </w:p>
        </w:tc>
        <w:tc>
          <w:tcPr>
            <w:tcW w:w="1842" w:type="dxa"/>
          </w:tcPr>
          <w:p w14:paraId="4B36AE67"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Bản chính</w:t>
            </w:r>
          </w:p>
        </w:tc>
        <w:tc>
          <w:tcPr>
            <w:tcW w:w="2051" w:type="dxa"/>
          </w:tcPr>
          <w:p w14:paraId="0BCD894D"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b/>
                <w:color w:val="000000" w:themeColor="text1"/>
                <w:sz w:val="27"/>
                <w:szCs w:val="27"/>
              </w:rPr>
              <w:t>Bản sao</w:t>
            </w:r>
          </w:p>
        </w:tc>
      </w:tr>
      <w:tr w:rsidR="007B4FCB" w:rsidRPr="007B4FCB" w14:paraId="6C70AA63" w14:textId="77777777" w:rsidTr="00AD2D00">
        <w:trPr>
          <w:trHeight w:val="446"/>
        </w:trPr>
        <w:tc>
          <w:tcPr>
            <w:tcW w:w="715" w:type="dxa"/>
            <w:vAlign w:val="center"/>
          </w:tcPr>
          <w:p w14:paraId="463A9F0B"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a</w:t>
            </w:r>
          </w:p>
        </w:tc>
        <w:tc>
          <w:tcPr>
            <w:tcW w:w="4567" w:type="dxa"/>
            <w:gridSpan w:val="2"/>
            <w:tcBorders>
              <w:bottom w:val="single" w:sz="4" w:space="0" w:color="auto"/>
              <w:right w:val="single" w:sz="4" w:space="0" w:color="auto"/>
            </w:tcBorders>
          </w:tcPr>
          <w:p w14:paraId="51F4430F" w14:textId="77777777" w:rsidR="00AD2D00" w:rsidRPr="007B4FCB" w:rsidRDefault="00AD2D00" w:rsidP="00F45BEE">
            <w:pPr>
              <w:pStyle w:val="NormalWeb"/>
              <w:shd w:val="clear" w:color="auto" w:fill="FFFFFF"/>
              <w:jc w:val="both"/>
              <w:textAlignment w:val="baseline"/>
              <w:rPr>
                <w:rFonts w:ascii="Times New Roman" w:hAnsi="Times New Roman" w:cs="Times New Roman"/>
                <w:color w:val="000000" w:themeColor="text1"/>
                <w:sz w:val="27"/>
                <w:szCs w:val="27"/>
              </w:rPr>
            </w:pPr>
            <w:r w:rsidRPr="007B4FCB">
              <w:rPr>
                <w:rFonts w:ascii="Times New Roman" w:hAnsi="Times New Roman" w:cs="Times New Roman"/>
                <w:bCs/>
                <w:color w:val="000000" w:themeColor="text1"/>
                <w:sz w:val="27"/>
                <w:szCs w:val="27"/>
                <w:lang w:val="vi-VN"/>
              </w:rPr>
              <w:t>Công văn đăng ký đánh giá ngoài</w:t>
            </w:r>
            <w:r w:rsidRPr="007B4FCB">
              <w:rPr>
                <w:rFonts w:ascii="Times New Roman" w:hAnsi="Times New Roman" w:cs="Times New Roman"/>
                <w:bCs/>
                <w:color w:val="000000" w:themeColor="text1"/>
                <w:sz w:val="27"/>
                <w:szCs w:val="27"/>
              </w:rPr>
              <w:t>, trong đó có nêu rõ nguyện vọng đánh giá ngoài trung tâm GDNN-GDTX để được công nhận đạt kiểm định chất lượng giáo dục.</w:t>
            </w:r>
          </w:p>
        </w:tc>
        <w:tc>
          <w:tcPr>
            <w:tcW w:w="1842" w:type="dxa"/>
            <w:tcBorders>
              <w:left w:val="single" w:sz="4" w:space="0" w:color="auto"/>
              <w:bottom w:val="single" w:sz="4" w:space="0" w:color="auto"/>
              <w:right w:val="single" w:sz="4" w:space="0" w:color="auto"/>
            </w:tcBorders>
            <w:vAlign w:val="center"/>
          </w:tcPr>
          <w:p w14:paraId="22BD7D07" w14:textId="77777777" w:rsidR="00AD2D00" w:rsidRPr="007B4FCB" w:rsidRDefault="00AD2D00"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2051" w:type="dxa"/>
            <w:tcBorders>
              <w:left w:val="single" w:sz="4" w:space="0" w:color="auto"/>
              <w:bottom w:val="single" w:sz="4" w:space="0" w:color="auto"/>
            </w:tcBorders>
            <w:vAlign w:val="center"/>
          </w:tcPr>
          <w:p w14:paraId="5A724291" w14:textId="77777777" w:rsidR="00AD2D00" w:rsidRPr="007B4FCB" w:rsidRDefault="00AD2D00" w:rsidP="00F45BEE">
            <w:pPr>
              <w:jc w:val="center"/>
              <w:rPr>
                <w:rFonts w:eastAsia="PMingLiU" w:cs="Times New Roman"/>
                <w:color w:val="000000" w:themeColor="text1"/>
                <w:sz w:val="27"/>
                <w:szCs w:val="27"/>
              </w:rPr>
            </w:pPr>
          </w:p>
        </w:tc>
      </w:tr>
      <w:tr w:rsidR="007B4FCB" w:rsidRPr="007B4FCB" w14:paraId="0722AED0" w14:textId="77777777" w:rsidTr="00AD2D00">
        <w:trPr>
          <w:trHeight w:val="446"/>
        </w:trPr>
        <w:tc>
          <w:tcPr>
            <w:tcW w:w="715" w:type="dxa"/>
            <w:vAlign w:val="center"/>
          </w:tcPr>
          <w:p w14:paraId="39457F84"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w:t>
            </w:r>
          </w:p>
        </w:tc>
        <w:tc>
          <w:tcPr>
            <w:tcW w:w="4567" w:type="dxa"/>
            <w:gridSpan w:val="2"/>
            <w:tcBorders>
              <w:bottom w:val="single" w:sz="4" w:space="0" w:color="auto"/>
              <w:right w:val="single" w:sz="4" w:space="0" w:color="auto"/>
            </w:tcBorders>
          </w:tcPr>
          <w:p w14:paraId="3A39C5FE" w14:textId="77777777" w:rsidR="00AD2D00" w:rsidRPr="007B4FCB" w:rsidRDefault="00AD2D00" w:rsidP="00F45BEE">
            <w:pPr>
              <w:pStyle w:val="NormalWeb"/>
              <w:shd w:val="clear" w:color="auto" w:fill="FFFFFF"/>
              <w:jc w:val="both"/>
              <w:textAlignment w:val="baseline"/>
              <w:rPr>
                <w:rFonts w:ascii="Times New Roman" w:hAnsi="Times New Roman" w:cs="Times New Roman"/>
                <w:bCs/>
                <w:color w:val="000000" w:themeColor="text1"/>
                <w:sz w:val="27"/>
                <w:szCs w:val="27"/>
                <w:lang w:val="vi-VN"/>
              </w:rPr>
            </w:pPr>
            <w:r w:rsidRPr="007B4FCB">
              <w:rPr>
                <w:rFonts w:ascii="Times New Roman" w:hAnsi="Times New Roman" w:cs="Times New Roman"/>
                <w:bCs/>
                <w:color w:val="000000" w:themeColor="text1"/>
                <w:sz w:val="27"/>
                <w:szCs w:val="27"/>
                <w:lang w:val="vi-VN"/>
              </w:rPr>
              <w:t>Báo cáo tự đánh giá: 02 (hai) bản</w:t>
            </w:r>
          </w:p>
        </w:tc>
        <w:tc>
          <w:tcPr>
            <w:tcW w:w="1842" w:type="dxa"/>
            <w:tcBorders>
              <w:left w:val="single" w:sz="4" w:space="0" w:color="auto"/>
              <w:bottom w:val="single" w:sz="4" w:space="0" w:color="auto"/>
              <w:right w:val="single" w:sz="4" w:space="0" w:color="auto"/>
            </w:tcBorders>
            <w:vAlign w:val="center"/>
          </w:tcPr>
          <w:p w14:paraId="556D6F59" w14:textId="77777777" w:rsidR="00AD2D00" w:rsidRPr="007B4FCB" w:rsidRDefault="00AD2D00"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2051" w:type="dxa"/>
            <w:tcBorders>
              <w:left w:val="single" w:sz="4" w:space="0" w:color="auto"/>
              <w:bottom w:val="single" w:sz="4" w:space="0" w:color="auto"/>
            </w:tcBorders>
            <w:vAlign w:val="center"/>
          </w:tcPr>
          <w:p w14:paraId="62558D82" w14:textId="77777777" w:rsidR="00AD2D00" w:rsidRPr="007B4FCB" w:rsidRDefault="00AD2D00" w:rsidP="00F45BEE">
            <w:pPr>
              <w:jc w:val="center"/>
              <w:rPr>
                <w:rFonts w:eastAsia="PMingLiU" w:cs="Times New Roman"/>
                <w:color w:val="000000" w:themeColor="text1"/>
                <w:sz w:val="27"/>
                <w:szCs w:val="27"/>
              </w:rPr>
            </w:pPr>
          </w:p>
        </w:tc>
      </w:tr>
      <w:tr w:rsidR="007B4FCB" w:rsidRPr="007B4FCB" w14:paraId="7E1F328A" w14:textId="77777777" w:rsidTr="00AD2D00">
        <w:trPr>
          <w:trHeight w:val="410"/>
        </w:trPr>
        <w:tc>
          <w:tcPr>
            <w:tcW w:w="715" w:type="dxa"/>
          </w:tcPr>
          <w:p w14:paraId="58991B55"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3.3</w:t>
            </w:r>
          </w:p>
        </w:tc>
        <w:tc>
          <w:tcPr>
            <w:tcW w:w="8460" w:type="dxa"/>
            <w:gridSpan w:val="4"/>
          </w:tcPr>
          <w:p w14:paraId="04BA6772"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Số lượng hồ sơ</w:t>
            </w:r>
          </w:p>
        </w:tc>
      </w:tr>
      <w:tr w:rsidR="007B4FCB" w:rsidRPr="007B4FCB" w14:paraId="66E1BB67" w14:textId="77777777" w:rsidTr="00AD2D00">
        <w:tc>
          <w:tcPr>
            <w:tcW w:w="715" w:type="dxa"/>
          </w:tcPr>
          <w:p w14:paraId="0DE2C5D5" w14:textId="77777777" w:rsidR="00AD2D00" w:rsidRPr="007B4FCB" w:rsidRDefault="00AD2D00" w:rsidP="00F45BEE">
            <w:pPr>
              <w:spacing w:before="120" w:line="300" w:lineRule="exact"/>
              <w:jc w:val="center"/>
              <w:rPr>
                <w:rFonts w:cs="Times New Roman"/>
                <w:b/>
                <w:color w:val="000000" w:themeColor="text1"/>
                <w:sz w:val="27"/>
                <w:szCs w:val="27"/>
              </w:rPr>
            </w:pPr>
          </w:p>
        </w:tc>
        <w:tc>
          <w:tcPr>
            <w:tcW w:w="8460" w:type="dxa"/>
            <w:gridSpan w:val="4"/>
          </w:tcPr>
          <w:p w14:paraId="4FCC2CDB"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01 bộ</w:t>
            </w:r>
          </w:p>
        </w:tc>
      </w:tr>
      <w:tr w:rsidR="007B4FCB" w:rsidRPr="007B4FCB" w14:paraId="5506D6BB" w14:textId="77777777" w:rsidTr="00AD2D00">
        <w:tc>
          <w:tcPr>
            <w:tcW w:w="715" w:type="dxa"/>
          </w:tcPr>
          <w:p w14:paraId="7CDF4331"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3.4</w:t>
            </w:r>
          </w:p>
        </w:tc>
        <w:tc>
          <w:tcPr>
            <w:tcW w:w="8460" w:type="dxa"/>
            <w:gridSpan w:val="4"/>
          </w:tcPr>
          <w:p w14:paraId="1C21BAC5" w14:textId="77777777" w:rsidR="00AD2D00" w:rsidRPr="007B4FCB" w:rsidRDefault="00AD2D00"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Thời gian xử lý</w:t>
            </w:r>
          </w:p>
        </w:tc>
      </w:tr>
      <w:tr w:rsidR="007B4FCB" w:rsidRPr="007B4FCB" w14:paraId="2E81AA73" w14:textId="77777777" w:rsidTr="00AD2D00">
        <w:tc>
          <w:tcPr>
            <w:tcW w:w="715" w:type="dxa"/>
          </w:tcPr>
          <w:p w14:paraId="0268A27F" w14:textId="77777777" w:rsidR="00AD2D00" w:rsidRPr="007B4FCB" w:rsidRDefault="00AD2D00" w:rsidP="00F45BEE">
            <w:pPr>
              <w:spacing w:before="120" w:line="300" w:lineRule="exact"/>
              <w:jc w:val="center"/>
              <w:rPr>
                <w:rFonts w:cs="Times New Roman"/>
                <w:b/>
                <w:color w:val="000000" w:themeColor="text1"/>
                <w:sz w:val="27"/>
                <w:szCs w:val="27"/>
              </w:rPr>
            </w:pPr>
          </w:p>
        </w:tc>
        <w:tc>
          <w:tcPr>
            <w:tcW w:w="8460" w:type="dxa"/>
            <w:gridSpan w:val="4"/>
          </w:tcPr>
          <w:p w14:paraId="032E9E75" w14:textId="77777777" w:rsidR="00AD2D00" w:rsidRPr="007B4FCB" w:rsidRDefault="0079524B" w:rsidP="0079524B">
            <w:pPr>
              <w:spacing w:before="120" w:line="300" w:lineRule="exact"/>
              <w:jc w:val="both"/>
              <w:rPr>
                <w:rFonts w:cs="Times New Roman"/>
                <w:color w:val="000000" w:themeColor="text1"/>
                <w:sz w:val="27"/>
                <w:szCs w:val="27"/>
              </w:rPr>
            </w:pPr>
            <w:r>
              <w:rPr>
                <w:rFonts w:cs="Times New Roman"/>
                <w:color w:val="000000" w:themeColor="text1"/>
                <w:sz w:val="27"/>
                <w:szCs w:val="27"/>
              </w:rPr>
              <w:t>30 ngày làm việc kể từ khi nhận được báo cáo đánh giá ngoài được gửi đến trung tâm để lấy ý kiến phản hồi</w:t>
            </w:r>
          </w:p>
        </w:tc>
      </w:tr>
      <w:tr w:rsidR="007B4FCB" w:rsidRPr="007B4FCB" w14:paraId="775DF040" w14:textId="77777777" w:rsidTr="00AD2D00">
        <w:tc>
          <w:tcPr>
            <w:tcW w:w="715" w:type="dxa"/>
          </w:tcPr>
          <w:p w14:paraId="3F74D43E"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3.5</w:t>
            </w:r>
          </w:p>
        </w:tc>
        <w:tc>
          <w:tcPr>
            <w:tcW w:w="8460" w:type="dxa"/>
            <w:gridSpan w:val="4"/>
          </w:tcPr>
          <w:p w14:paraId="7FFF11E1"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Nơi tiếp nhận và trả kết quả</w:t>
            </w:r>
          </w:p>
        </w:tc>
      </w:tr>
      <w:tr w:rsidR="007B4FCB" w:rsidRPr="007B4FCB" w14:paraId="651D19AC" w14:textId="77777777" w:rsidTr="00AD2D00">
        <w:tc>
          <w:tcPr>
            <w:tcW w:w="715" w:type="dxa"/>
          </w:tcPr>
          <w:p w14:paraId="69D6CFD8" w14:textId="77777777" w:rsidR="00AD2D00" w:rsidRPr="007B4FCB" w:rsidRDefault="00AD2D00" w:rsidP="00F45BEE">
            <w:pPr>
              <w:spacing w:before="120" w:line="300" w:lineRule="exact"/>
              <w:jc w:val="center"/>
              <w:rPr>
                <w:rFonts w:cs="Times New Roman"/>
                <w:b/>
                <w:color w:val="000000" w:themeColor="text1"/>
                <w:sz w:val="27"/>
                <w:szCs w:val="27"/>
              </w:rPr>
            </w:pPr>
          </w:p>
        </w:tc>
        <w:tc>
          <w:tcPr>
            <w:tcW w:w="8460" w:type="dxa"/>
            <w:gridSpan w:val="4"/>
          </w:tcPr>
          <w:p w14:paraId="70F07066" w14:textId="7E171356" w:rsidR="00AD2D00" w:rsidRPr="007B4FCB" w:rsidRDefault="00AD2D00" w:rsidP="00F45BEE">
            <w:pPr>
              <w:spacing w:before="120" w:line="300" w:lineRule="exact"/>
              <w:jc w:val="both"/>
              <w:rPr>
                <w:rFonts w:cs="Times New Roman"/>
                <w:color w:val="000000" w:themeColor="text1"/>
                <w:spacing w:val="-4"/>
                <w:sz w:val="27"/>
                <w:szCs w:val="27"/>
              </w:rPr>
            </w:pPr>
            <w:bookmarkStart w:id="0" w:name="_Hlk136272477"/>
            <w:r w:rsidRPr="007B4FCB">
              <w:rPr>
                <w:rFonts w:cs="Times New Roman"/>
                <w:i/>
                <w:color w:val="000000" w:themeColor="text1"/>
                <w:spacing w:val="-4"/>
                <w:sz w:val="27"/>
                <w:szCs w:val="27"/>
              </w:rPr>
              <w:t>Cách 1:</w:t>
            </w:r>
            <w:r w:rsidRPr="007B4FCB">
              <w:rPr>
                <w:rFonts w:cs="Times New Roman"/>
                <w:color w:val="000000" w:themeColor="text1"/>
                <w:spacing w:val="-4"/>
                <w:sz w:val="27"/>
                <w:szCs w:val="27"/>
              </w:rPr>
              <w:t xml:space="preserve"> Nộp hồ sơ và nhận kết quả trực tiếp tại </w:t>
            </w:r>
            <w:r w:rsidR="00014147">
              <w:rPr>
                <w:rFonts w:cs="Times New Roman"/>
                <w:color w:val="000000" w:themeColor="text1"/>
                <w:spacing w:val="-4"/>
                <w:sz w:val="27"/>
                <w:szCs w:val="27"/>
              </w:rPr>
              <w:t>Các chi nhánh Trung tâm Phục vụ hành chnhs công Thành phố;</w:t>
            </w:r>
          </w:p>
          <w:p w14:paraId="5314FE93" w14:textId="77777777" w:rsidR="00AD2D00" w:rsidRPr="007B4FCB" w:rsidRDefault="00AD2D00"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pacing w:val="-4"/>
                <w:sz w:val="27"/>
                <w:szCs w:val="27"/>
              </w:rPr>
              <w:t>Cách 2:</w:t>
            </w:r>
            <w:r w:rsidRPr="007B4FCB">
              <w:rPr>
                <w:rFonts w:cs="Times New Roman"/>
                <w:color w:val="000000" w:themeColor="text1"/>
                <w:spacing w:val="-4"/>
                <w:sz w:val="27"/>
                <w:szCs w:val="27"/>
              </w:rPr>
              <w:t xml:space="preserve">  Nộp hồ sơ và nhận kết quả thông qua Dịch vụ Bưu chính công ích của thành phố Hà Nội;</w:t>
            </w:r>
          </w:p>
          <w:bookmarkEnd w:id="0"/>
          <w:p w14:paraId="6777419D" w14:textId="77777777" w:rsidR="00AD2D00" w:rsidRPr="007B4FCB" w:rsidRDefault="00AD2D00"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z w:val="27"/>
                <w:szCs w:val="27"/>
              </w:rPr>
              <w:t>Cách 3:</w:t>
            </w:r>
            <w:r w:rsidRPr="007B4FCB">
              <w:rPr>
                <w:rFonts w:cs="Times New Roman"/>
                <w:color w:val="000000" w:themeColor="text1"/>
                <w:sz w:val="27"/>
                <w:szCs w:val="27"/>
              </w:rPr>
              <w:t xml:space="preserve"> Nộp hồ sơ trực tuyến tại Cổng Dịch vụ công Quốc gia (dichvucong.gov.vn)</w:t>
            </w:r>
          </w:p>
        </w:tc>
      </w:tr>
      <w:tr w:rsidR="007B4FCB" w:rsidRPr="007B4FCB" w14:paraId="7D4D6C33" w14:textId="77777777" w:rsidTr="00AD2D00">
        <w:tc>
          <w:tcPr>
            <w:tcW w:w="715" w:type="dxa"/>
          </w:tcPr>
          <w:p w14:paraId="286EBC12"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3.6</w:t>
            </w:r>
          </w:p>
        </w:tc>
        <w:tc>
          <w:tcPr>
            <w:tcW w:w="8460" w:type="dxa"/>
            <w:gridSpan w:val="4"/>
          </w:tcPr>
          <w:p w14:paraId="3B31B72F"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Phí, lệ phí</w:t>
            </w:r>
          </w:p>
        </w:tc>
      </w:tr>
      <w:tr w:rsidR="007B4FCB" w:rsidRPr="007B4FCB" w14:paraId="5E660C2A" w14:textId="77777777" w:rsidTr="00AD2D00">
        <w:tc>
          <w:tcPr>
            <w:tcW w:w="715" w:type="dxa"/>
          </w:tcPr>
          <w:p w14:paraId="1E3CD079" w14:textId="77777777" w:rsidR="00AD2D00" w:rsidRPr="007B4FCB" w:rsidRDefault="00AD2D00" w:rsidP="00F45BEE">
            <w:pPr>
              <w:spacing w:before="120" w:line="300" w:lineRule="exact"/>
              <w:jc w:val="center"/>
              <w:rPr>
                <w:rFonts w:cs="Times New Roman"/>
                <w:b/>
                <w:color w:val="000000" w:themeColor="text1"/>
                <w:sz w:val="27"/>
                <w:szCs w:val="27"/>
              </w:rPr>
            </w:pPr>
          </w:p>
        </w:tc>
        <w:tc>
          <w:tcPr>
            <w:tcW w:w="8460" w:type="dxa"/>
            <w:gridSpan w:val="4"/>
          </w:tcPr>
          <w:p w14:paraId="1E1673D2"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Không thu phí</w:t>
            </w:r>
          </w:p>
        </w:tc>
      </w:tr>
      <w:tr w:rsidR="007B4FCB" w:rsidRPr="007B4FCB" w14:paraId="796E4E2A" w14:textId="77777777" w:rsidTr="00AD2D00">
        <w:tc>
          <w:tcPr>
            <w:tcW w:w="715" w:type="dxa"/>
          </w:tcPr>
          <w:p w14:paraId="0BED8F09"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3.7</w:t>
            </w:r>
          </w:p>
        </w:tc>
        <w:tc>
          <w:tcPr>
            <w:tcW w:w="8460" w:type="dxa"/>
            <w:gridSpan w:val="4"/>
          </w:tcPr>
          <w:p w14:paraId="339515B3"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Quy trình xử lý công việc</w:t>
            </w:r>
          </w:p>
        </w:tc>
      </w:tr>
      <w:tr w:rsidR="007B4FCB" w:rsidRPr="007B4FCB" w14:paraId="7CC7B247" w14:textId="77777777" w:rsidTr="00AD2D00">
        <w:tc>
          <w:tcPr>
            <w:tcW w:w="715" w:type="dxa"/>
            <w:vAlign w:val="center"/>
          </w:tcPr>
          <w:p w14:paraId="17B98ECE"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TT</w:t>
            </w:r>
          </w:p>
        </w:tc>
        <w:tc>
          <w:tcPr>
            <w:tcW w:w="2299" w:type="dxa"/>
            <w:vAlign w:val="center"/>
          </w:tcPr>
          <w:p w14:paraId="44A83DE4"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Trình tự</w:t>
            </w:r>
          </w:p>
        </w:tc>
        <w:tc>
          <w:tcPr>
            <w:tcW w:w="2268" w:type="dxa"/>
            <w:vAlign w:val="center"/>
          </w:tcPr>
          <w:p w14:paraId="055B317E"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Trách nhiệm</w:t>
            </w:r>
          </w:p>
        </w:tc>
        <w:tc>
          <w:tcPr>
            <w:tcW w:w="1842" w:type="dxa"/>
            <w:vAlign w:val="center"/>
          </w:tcPr>
          <w:p w14:paraId="16866433"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Thời gian</w:t>
            </w:r>
          </w:p>
        </w:tc>
        <w:tc>
          <w:tcPr>
            <w:tcW w:w="2051" w:type="dxa"/>
            <w:vAlign w:val="center"/>
          </w:tcPr>
          <w:p w14:paraId="3CBEBF8F"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Biểu mẫu/kết quả</w:t>
            </w:r>
          </w:p>
        </w:tc>
      </w:tr>
      <w:tr w:rsidR="007B4FCB" w:rsidRPr="007B4FCB" w14:paraId="6A659427" w14:textId="77777777" w:rsidTr="00AD2D00">
        <w:tc>
          <w:tcPr>
            <w:tcW w:w="715" w:type="dxa"/>
          </w:tcPr>
          <w:p w14:paraId="140F4C20"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B1</w:t>
            </w:r>
          </w:p>
        </w:tc>
        <w:tc>
          <w:tcPr>
            <w:tcW w:w="2299" w:type="dxa"/>
            <w:vAlign w:val="center"/>
          </w:tcPr>
          <w:p w14:paraId="29E824B1" w14:textId="77777777" w:rsidR="00AD2D00" w:rsidRPr="007B4FCB" w:rsidRDefault="00AD2D00" w:rsidP="00F45BEE">
            <w:pPr>
              <w:spacing w:before="120" w:line="300" w:lineRule="exact"/>
              <w:rPr>
                <w:rFonts w:cs="Times New Roman"/>
                <w:b/>
                <w:i/>
                <w:color w:val="000000" w:themeColor="text1"/>
                <w:spacing w:val="-4"/>
                <w:sz w:val="27"/>
                <w:szCs w:val="27"/>
              </w:rPr>
            </w:pPr>
            <w:r w:rsidRPr="007B4FCB">
              <w:rPr>
                <w:rFonts w:cs="Times New Roman"/>
                <w:b/>
                <w:i/>
                <w:color w:val="000000" w:themeColor="text1"/>
                <w:spacing w:val="-4"/>
                <w:sz w:val="27"/>
                <w:szCs w:val="27"/>
              </w:rPr>
              <w:t>Nộp hồ sơ</w:t>
            </w:r>
            <w:r w:rsidRPr="007B4FCB">
              <w:rPr>
                <w:rFonts w:cs="Times New Roman"/>
                <w:b/>
                <w:i/>
                <w:color w:val="000000" w:themeColor="text1"/>
                <w:spacing w:val="-4"/>
                <w:sz w:val="27"/>
                <w:szCs w:val="27"/>
              </w:rPr>
              <w:br/>
            </w:r>
            <w:r w:rsidRPr="007B4FCB">
              <w:rPr>
                <w:rFonts w:cs="Times New Roman"/>
                <w:color w:val="000000" w:themeColor="text1"/>
                <w:spacing w:val="-4"/>
                <w:sz w:val="27"/>
                <w:szCs w:val="27"/>
              </w:rPr>
              <w:t>- Gửi hồ sơ đăng ký đánh giá ngoài của trung tâm GDNN-GDTX về Sở GDĐT.</w:t>
            </w:r>
          </w:p>
        </w:tc>
        <w:tc>
          <w:tcPr>
            <w:tcW w:w="2268" w:type="dxa"/>
            <w:vAlign w:val="center"/>
          </w:tcPr>
          <w:p w14:paraId="49D47590"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Sở GDĐT</w:t>
            </w:r>
          </w:p>
        </w:tc>
        <w:tc>
          <w:tcPr>
            <w:tcW w:w="1842" w:type="dxa"/>
            <w:vAlign w:val="center"/>
          </w:tcPr>
          <w:p w14:paraId="76AEF84A"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2051" w:type="dxa"/>
            <w:vAlign w:val="center"/>
          </w:tcPr>
          <w:p w14:paraId="31782D10"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Danh mục hồ sơ theo yêu cầu tại  mục 3.2.</w:t>
            </w:r>
          </w:p>
        </w:tc>
      </w:tr>
      <w:tr w:rsidR="007B4FCB" w:rsidRPr="007B4FCB" w14:paraId="6934B4B7" w14:textId="77777777" w:rsidTr="00AD2D00">
        <w:tc>
          <w:tcPr>
            <w:tcW w:w="715" w:type="dxa"/>
          </w:tcPr>
          <w:p w14:paraId="55F19819"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B2</w:t>
            </w:r>
          </w:p>
        </w:tc>
        <w:tc>
          <w:tcPr>
            <w:tcW w:w="2299" w:type="dxa"/>
            <w:vAlign w:val="center"/>
          </w:tcPr>
          <w:p w14:paraId="3064E18E" w14:textId="77777777" w:rsidR="00AD2D00" w:rsidRPr="007B4FCB" w:rsidRDefault="00AD2D00"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Tiếp nhận và kiểm tra đầu mục hồ sơ</w:t>
            </w:r>
          </w:p>
          <w:p w14:paraId="292DE2B3"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Nếu hồ sơ đầu đủ theo quy định tại mục 3.2, cán bộ TTPVHCC viết phiếu tiếp nhận và hẹn trả hồ sơ hành chính cho tổ chức/cá nhân </w:t>
            </w:r>
          </w:p>
        </w:tc>
        <w:tc>
          <w:tcPr>
            <w:tcW w:w="2268" w:type="dxa"/>
            <w:vAlign w:val="center"/>
          </w:tcPr>
          <w:p w14:paraId="605EA5E5"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2A0F3D3A"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2051" w:type="dxa"/>
            <w:vAlign w:val="center"/>
          </w:tcPr>
          <w:p w14:paraId="25AC974A"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Giấy tiếp nhận hồ sơ và hẹn trả kết quả.</w:t>
            </w:r>
          </w:p>
        </w:tc>
      </w:tr>
      <w:tr w:rsidR="007B4FCB" w:rsidRPr="007B4FCB" w14:paraId="3FD97B0F" w14:textId="77777777" w:rsidTr="00AD2D00">
        <w:tc>
          <w:tcPr>
            <w:tcW w:w="715" w:type="dxa"/>
          </w:tcPr>
          <w:p w14:paraId="2605D195"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B3</w:t>
            </w:r>
          </w:p>
        </w:tc>
        <w:tc>
          <w:tcPr>
            <w:tcW w:w="2299" w:type="dxa"/>
          </w:tcPr>
          <w:p w14:paraId="484619B2" w14:textId="77777777" w:rsidR="00AD2D00" w:rsidRPr="007B4FCB" w:rsidRDefault="00AD2D00"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Chuyển giao hồ sơ cho phòng chuyên môn</w:t>
            </w:r>
          </w:p>
          <w:p w14:paraId="44548FF7"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Chuyển hồ sơ cho phòng chuyên môn, lập phiếu Kiểm soát quá trình giải quyết hồ sơ</w:t>
            </w:r>
          </w:p>
        </w:tc>
        <w:tc>
          <w:tcPr>
            <w:tcW w:w="2268" w:type="dxa"/>
            <w:vAlign w:val="center"/>
          </w:tcPr>
          <w:p w14:paraId="7B23C973"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26F42F00"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Không quá 1 giờ kể từ khi nhận hồ sơ</w:t>
            </w:r>
          </w:p>
        </w:tc>
        <w:tc>
          <w:tcPr>
            <w:tcW w:w="2051" w:type="dxa"/>
            <w:vAlign w:val="center"/>
          </w:tcPr>
          <w:p w14:paraId="00BBCDF9"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636B5E9F" w14:textId="77777777" w:rsidTr="00AD2D00">
        <w:tc>
          <w:tcPr>
            <w:tcW w:w="715" w:type="dxa"/>
          </w:tcPr>
          <w:p w14:paraId="1552D1BC"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lastRenderedPageBreak/>
              <w:t>B4</w:t>
            </w:r>
          </w:p>
        </w:tc>
        <w:tc>
          <w:tcPr>
            <w:tcW w:w="2299" w:type="dxa"/>
          </w:tcPr>
          <w:p w14:paraId="2544CBBA" w14:textId="77777777" w:rsidR="00AD2D00" w:rsidRPr="007B4FCB" w:rsidRDefault="00AD2D00"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Nhận hồ sơ và phân công thực hiện</w:t>
            </w:r>
          </w:p>
          <w:p w14:paraId="5B485B69"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LĐPCM kí tiếp nhận hồ sơ do TTPVHCC chuyển giao và phân công CV thực hiện</w:t>
            </w:r>
          </w:p>
        </w:tc>
        <w:tc>
          <w:tcPr>
            <w:tcW w:w="2268" w:type="dxa"/>
            <w:vAlign w:val="center"/>
          </w:tcPr>
          <w:p w14:paraId="01E7B7DF"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tc>
        <w:tc>
          <w:tcPr>
            <w:tcW w:w="1842" w:type="dxa"/>
            <w:vAlign w:val="center"/>
          </w:tcPr>
          <w:p w14:paraId="318588A1"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Trong ngày kể từ khi nhận bàn giao từ Bộ phận Một cửa</w:t>
            </w:r>
          </w:p>
        </w:tc>
        <w:tc>
          <w:tcPr>
            <w:tcW w:w="2051" w:type="dxa"/>
            <w:vAlign w:val="center"/>
          </w:tcPr>
          <w:p w14:paraId="6AD75F2E"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43380939" w14:textId="77777777" w:rsidTr="00AD2D00">
        <w:tc>
          <w:tcPr>
            <w:tcW w:w="715" w:type="dxa"/>
          </w:tcPr>
          <w:p w14:paraId="2919DDCB"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B5</w:t>
            </w:r>
          </w:p>
        </w:tc>
        <w:tc>
          <w:tcPr>
            <w:tcW w:w="2299" w:type="dxa"/>
          </w:tcPr>
          <w:p w14:paraId="605E7B07" w14:textId="77777777" w:rsidR="00AD2D00" w:rsidRPr="007B4FCB" w:rsidRDefault="00AD2D00" w:rsidP="00F45BEE">
            <w:pPr>
              <w:spacing w:before="120" w:line="300" w:lineRule="exact"/>
              <w:rPr>
                <w:rFonts w:cs="Times New Roman"/>
                <w:b/>
                <w:i/>
                <w:color w:val="000000" w:themeColor="text1"/>
                <w:sz w:val="27"/>
                <w:szCs w:val="27"/>
              </w:rPr>
            </w:pPr>
            <w:r w:rsidRPr="007B4FCB">
              <w:rPr>
                <w:rFonts w:cs="Times New Roman"/>
                <w:b/>
                <w:i/>
                <w:color w:val="000000" w:themeColor="text1"/>
                <w:sz w:val="27"/>
                <w:szCs w:val="27"/>
              </w:rPr>
              <w:t>Thẩm định hồ sơ</w:t>
            </w:r>
          </w:p>
          <w:p w14:paraId="23A2A3EC"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CV thực hiện kiểm tra sự đầy đủ và tính hợp lệ của hồ sơ theo Quy định</w:t>
            </w:r>
          </w:p>
          <w:p w14:paraId="3177492F"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Trường hợp hồ sơ không đầy đủ và hợp lệ, CV dự thảo Thông báo yêu cầu bổ sung hoặc Thông báo từ chối giải quyết </w:t>
            </w:r>
          </w:p>
          <w:p w14:paraId="483F6F9C"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Trường hợp hồ sơ đầy đủ và hợp lệ, CV thực hiện giải quyết theo Quy định: Dự thảo và hoàn thiện Quyết định thành lập Đoàn đánh giá ngoài.</w:t>
            </w:r>
          </w:p>
          <w:p w14:paraId="44A97DDA"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Đoàn đánh giá ngoài thực hiện các quy trình đánh giá đối với cơ sở giáo dục.</w:t>
            </w:r>
          </w:p>
        </w:tc>
        <w:tc>
          <w:tcPr>
            <w:tcW w:w="2268" w:type="dxa"/>
            <w:vAlign w:val="center"/>
          </w:tcPr>
          <w:p w14:paraId="354DE74B"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08AEEC96"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p w14:paraId="39B6DCC8"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LĐS</w:t>
            </w:r>
          </w:p>
        </w:tc>
        <w:tc>
          <w:tcPr>
            <w:tcW w:w="1842" w:type="dxa"/>
            <w:vAlign w:val="center"/>
          </w:tcPr>
          <w:p w14:paraId="3740B787" w14:textId="77777777" w:rsidR="00AD2D00" w:rsidRPr="007B4FCB" w:rsidRDefault="007F5287" w:rsidP="007F5287">
            <w:pPr>
              <w:spacing w:before="120" w:line="300" w:lineRule="exact"/>
              <w:jc w:val="center"/>
              <w:rPr>
                <w:rFonts w:cs="Times New Roman"/>
                <w:color w:val="000000" w:themeColor="text1"/>
                <w:sz w:val="27"/>
                <w:szCs w:val="27"/>
              </w:rPr>
            </w:pPr>
            <w:r>
              <w:rPr>
                <w:rFonts w:cs="Times New Roman"/>
                <w:color w:val="000000" w:themeColor="text1"/>
                <w:sz w:val="27"/>
                <w:szCs w:val="27"/>
              </w:rPr>
              <w:t>20 ngày</w:t>
            </w:r>
          </w:p>
        </w:tc>
        <w:tc>
          <w:tcPr>
            <w:tcW w:w="2051" w:type="dxa"/>
            <w:vAlign w:val="center"/>
          </w:tcPr>
          <w:p w14:paraId="48CD8BD6"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thành lập Đoàn đánh giá ngoài.</w:t>
            </w:r>
          </w:p>
          <w:p w14:paraId="107A69C3"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yêu cầu bổ sung, hoàn thiện hồ sơ; Phiếu từ chối giải quyết hồ sơ</w:t>
            </w:r>
          </w:p>
        </w:tc>
      </w:tr>
      <w:tr w:rsidR="007B4FCB" w:rsidRPr="007B4FCB" w14:paraId="0FE20E34" w14:textId="77777777" w:rsidTr="00AD2D00">
        <w:tc>
          <w:tcPr>
            <w:tcW w:w="715" w:type="dxa"/>
          </w:tcPr>
          <w:p w14:paraId="57C6B010"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B6</w:t>
            </w:r>
          </w:p>
        </w:tc>
        <w:tc>
          <w:tcPr>
            <w:tcW w:w="2299" w:type="dxa"/>
            <w:vAlign w:val="center"/>
          </w:tcPr>
          <w:p w14:paraId="7C5D4647" w14:textId="77777777" w:rsidR="00AD2D00" w:rsidRPr="007B4FCB" w:rsidRDefault="00AD2D00" w:rsidP="00F45BEE">
            <w:pPr>
              <w:spacing w:before="120" w:line="300" w:lineRule="exact"/>
              <w:rPr>
                <w:rFonts w:cs="Times New Roman"/>
                <w:b/>
                <w:i/>
                <w:color w:val="000000" w:themeColor="text1"/>
                <w:sz w:val="27"/>
                <w:szCs w:val="27"/>
              </w:rPr>
            </w:pPr>
            <w:r w:rsidRPr="007B4FCB">
              <w:rPr>
                <w:rFonts w:cs="Times New Roman"/>
                <w:b/>
                <w:i/>
                <w:color w:val="000000" w:themeColor="text1"/>
                <w:sz w:val="27"/>
                <w:szCs w:val="27"/>
              </w:rPr>
              <w:t>Hoàn thiện quyết định Cấp chứng nhận đạt chất lượng giáo dục.</w:t>
            </w:r>
          </w:p>
          <w:p w14:paraId="215E0449"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Trường hợp hồ sơ đáp ứng đủ điều kiện, CV dự thảo quyết định  Cấp chứng nhận đạt chất lượng giáo </w:t>
            </w:r>
            <w:r w:rsidRPr="007B4FCB">
              <w:rPr>
                <w:rFonts w:cs="Times New Roman"/>
                <w:color w:val="000000" w:themeColor="text1"/>
                <w:sz w:val="27"/>
                <w:szCs w:val="27"/>
              </w:rPr>
              <w:lastRenderedPageBreak/>
              <w:t xml:space="preserve">dục và trình LĐPCM kí nháy </w:t>
            </w:r>
          </w:p>
        </w:tc>
        <w:tc>
          <w:tcPr>
            <w:tcW w:w="2268" w:type="dxa"/>
            <w:vAlign w:val="center"/>
          </w:tcPr>
          <w:p w14:paraId="2ED72CFA"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lastRenderedPageBreak/>
              <w:t>CV</w:t>
            </w:r>
          </w:p>
          <w:p w14:paraId="0FE53F1A"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 xml:space="preserve"> LĐPCM</w:t>
            </w:r>
            <w:r w:rsidRPr="007B4FCB">
              <w:rPr>
                <w:rFonts w:cs="Times New Roman"/>
                <w:color w:val="000000" w:themeColor="text1"/>
                <w:sz w:val="27"/>
                <w:szCs w:val="27"/>
              </w:rPr>
              <w:br/>
              <w:t>LĐS</w:t>
            </w:r>
          </w:p>
        </w:tc>
        <w:tc>
          <w:tcPr>
            <w:tcW w:w="1842" w:type="dxa"/>
            <w:vAlign w:val="center"/>
          </w:tcPr>
          <w:p w14:paraId="68B27879" w14:textId="77777777" w:rsidR="00AD2D00" w:rsidRPr="007B4FCB" w:rsidRDefault="007F5287" w:rsidP="007F5287">
            <w:pPr>
              <w:spacing w:before="120" w:line="300" w:lineRule="exact"/>
              <w:jc w:val="center"/>
              <w:rPr>
                <w:rFonts w:cs="Times New Roman"/>
                <w:color w:val="000000" w:themeColor="text1"/>
                <w:sz w:val="27"/>
                <w:szCs w:val="27"/>
              </w:rPr>
            </w:pPr>
            <w:r>
              <w:rPr>
                <w:rFonts w:cs="Times New Roman"/>
                <w:color w:val="000000" w:themeColor="text1"/>
                <w:sz w:val="27"/>
                <w:szCs w:val="27"/>
              </w:rPr>
              <w:t>06</w:t>
            </w:r>
            <w:r w:rsidR="00AD2D00" w:rsidRPr="007B4FCB">
              <w:rPr>
                <w:rFonts w:cs="Times New Roman"/>
                <w:color w:val="000000" w:themeColor="text1"/>
                <w:sz w:val="27"/>
                <w:szCs w:val="27"/>
              </w:rPr>
              <w:t xml:space="preserve"> ngày</w:t>
            </w:r>
          </w:p>
        </w:tc>
        <w:tc>
          <w:tcPr>
            <w:tcW w:w="2051" w:type="dxa"/>
            <w:vAlign w:val="center"/>
          </w:tcPr>
          <w:p w14:paraId="21C4A45B"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Cấp chứng nhận đạt chất lượng giáo dục</w:t>
            </w:r>
          </w:p>
        </w:tc>
      </w:tr>
      <w:tr w:rsidR="007B4FCB" w:rsidRPr="007B4FCB" w14:paraId="2DD6DCA0" w14:textId="77777777" w:rsidTr="00AD2D00">
        <w:tc>
          <w:tcPr>
            <w:tcW w:w="715" w:type="dxa"/>
          </w:tcPr>
          <w:p w14:paraId="6E479DE1"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B7</w:t>
            </w:r>
          </w:p>
        </w:tc>
        <w:tc>
          <w:tcPr>
            <w:tcW w:w="2299" w:type="dxa"/>
            <w:vAlign w:val="center"/>
          </w:tcPr>
          <w:p w14:paraId="4C80BB65" w14:textId="77777777" w:rsidR="00AD2D00" w:rsidRPr="007B4FCB" w:rsidRDefault="00AD2D00" w:rsidP="00F45BEE">
            <w:pPr>
              <w:spacing w:before="120" w:line="300" w:lineRule="exact"/>
              <w:rPr>
                <w:rFonts w:cs="Times New Roman"/>
                <w:b/>
                <w:i/>
                <w:color w:val="000000" w:themeColor="text1"/>
                <w:spacing w:val="-8"/>
                <w:sz w:val="27"/>
                <w:szCs w:val="27"/>
              </w:rPr>
            </w:pPr>
            <w:r w:rsidRPr="007B4FCB">
              <w:rPr>
                <w:rFonts w:cs="Times New Roman"/>
                <w:b/>
                <w:i/>
                <w:color w:val="000000" w:themeColor="text1"/>
                <w:spacing w:val="-8"/>
                <w:sz w:val="27"/>
                <w:szCs w:val="27"/>
              </w:rPr>
              <w:t>Lãnh đạo Sở phê duyệt</w:t>
            </w:r>
          </w:p>
          <w:p w14:paraId="01A1F8DF" w14:textId="77777777" w:rsidR="00AD2D00" w:rsidRPr="007B4FCB" w:rsidRDefault="00AD2D00" w:rsidP="00F45BEE">
            <w:pPr>
              <w:spacing w:before="120" w:line="300" w:lineRule="exact"/>
              <w:rPr>
                <w:rFonts w:cs="Times New Roman"/>
                <w:color w:val="000000" w:themeColor="text1"/>
                <w:spacing w:val="-10"/>
                <w:sz w:val="27"/>
                <w:szCs w:val="27"/>
              </w:rPr>
            </w:pPr>
            <w:r w:rsidRPr="007B4FCB">
              <w:rPr>
                <w:rFonts w:cs="Times New Roman"/>
                <w:color w:val="000000" w:themeColor="text1"/>
                <w:sz w:val="27"/>
                <w:szCs w:val="27"/>
              </w:rPr>
              <w:t>LĐS xem xét   Quyết định Cấp chứng nhận đạt chất lượng giáo dục và ký duyệt hoặc Thông báo không đạt chất lượng giáo dục.</w:t>
            </w:r>
          </w:p>
        </w:tc>
        <w:tc>
          <w:tcPr>
            <w:tcW w:w="2268" w:type="dxa"/>
            <w:vAlign w:val="center"/>
          </w:tcPr>
          <w:p w14:paraId="3DD53B0F"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Chuyên viên, Lãnh đạo phòng chuyên môn, Lãnh đạo Sở</w:t>
            </w:r>
          </w:p>
        </w:tc>
        <w:tc>
          <w:tcPr>
            <w:tcW w:w="1842" w:type="dxa"/>
            <w:vAlign w:val="center"/>
          </w:tcPr>
          <w:p w14:paraId="38478332" w14:textId="77777777" w:rsidR="00AD2D00" w:rsidRPr="007B4FCB" w:rsidRDefault="007F5287" w:rsidP="00F45BEE">
            <w:pPr>
              <w:spacing w:before="120" w:line="300" w:lineRule="exact"/>
              <w:jc w:val="center"/>
              <w:rPr>
                <w:rFonts w:cs="Times New Roman"/>
                <w:color w:val="000000" w:themeColor="text1"/>
                <w:sz w:val="27"/>
                <w:szCs w:val="27"/>
              </w:rPr>
            </w:pPr>
            <w:r>
              <w:rPr>
                <w:rFonts w:cs="Times New Roman"/>
                <w:color w:val="000000" w:themeColor="text1"/>
                <w:sz w:val="27"/>
                <w:szCs w:val="27"/>
              </w:rPr>
              <w:t>2</w:t>
            </w:r>
            <w:r w:rsidR="00AD2D00" w:rsidRPr="007B4FCB">
              <w:rPr>
                <w:rFonts w:cs="Times New Roman"/>
                <w:color w:val="000000" w:themeColor="text1"/>
                <w:sz w:val="27"/>
                <w:szCs w:val="27"/>
              </w:rPr>
              <w:t xml:space="preserve"> ngày</w:t>
            </w:r>
          </w:p>
        </w:tc>
        <w:tc>
          <w:tcPr>
            <w:tcW w:w="2051" w:type="dxa"/>
            <w:vAlign w:val="center"/>
          </w:tcPr>
          <w:p w14:paraId="2A80E4D1"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Quyết định Cấp chứng nhận đạt chất lượng giáo dục</w:t>
            </w:r>
          </w:p>
        </w:tc>
      </w:tr>
      <w:tr w:rsidR="007B4FCB" w:rsidRPr="007B4FCB" w14:paraId="59217721" w14:textId="77777777" w:rsidTr="00AD2D00">
        <w:tc>
          <w:tcPr>
            <w:tcW w:w="715" w:type="dxa"/>
          </w:tcPr>
          <w:p w14:paraId="26DAB088"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B8</w:t>
            </w:r>
          </w:p>
        </w:tc>
        <w:tc>
          <w:tcPr>
            <w:tcW w:w="2299" w:type="dxa"/>
          </w:tcPr>
          <w:p w14:paraId="2EB3130B"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b/>
                <w:i/>
                <w:color w:val="000000" w:themeColor="text1"/>
                <w:sz w:val="27"/>
                <w:szCs w:val="27"/>
              </w:rPr>
              <w:t>Bàn giao hồ sơ và trả kết quả</w:t>
            </w:r>
            <w:r w:rsidRPr="007B4FCB">
              <w:rPr>
                <w:rFonts w:cs="Times New Roman"/>
                <w:color w:val="000000" w:themeColor="text1"/>
                <w:sz w:val="27"/>
                <w:szCs w:val="27"/>
              </w:rPr>
              <w:t xml:space="preserve"> </w:t>
            </w:r>
          </w:p>
          <w:p w14:paraId="26EE6B55"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CV bàn giao kết quả cho Bưu điện (đến lấy tại Sở)</w:t>
            </w:r>
          </w:p>
          <w:p w14:paraId="239869A8"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TTPVHCC có trách nhiệm trả kết quả cho đơn vị đề nghị</w:t>
            </w:r>
          </w:p>
          <w:p w14:paraId="291A1A57"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Cơ sở giáo dục nhận kết quả giải quyết TTHC</w:t>
            </w:r>
          </w:p>
        </w:tc>
        <w:tc>
          <w:tcPr>
            <w:tcW w:w="2268" w:type="dxa"/>
            <w:vAlign w:val="center"/>
          </w:tcPr>
          <w:p w14:paraId="697139F2"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37C8D78D" w14:textId="77777777" w:rsidR="00AD2D00" w:rsidRPr="007B4FCB" w:rsidRDefault="00AD2D00"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2F01FF82" w14:textId="77777777" w:rsidR="00AD2D00" w:rsidRPr="007B4FCB" w:rsidRDefault="007F5287" w:rsidP="00F45BEE">
            <w:pPr>
              <w:spacing w:before="120" w:line="300" w:lineRule="exact"/>
              <w:jc w:val="center"/>
              <w:rPr>
                <w:rFonts w:cs="Times New Roman"/>
                <w:color w:val="000000" w:themeColor="text1"/>
                <w:sz w:val="27"/>
                <w:szCs w:val="27"/>
              </w:rPr>
            </w:pPr>
            <w:r>
              <w:rPr>
                <w:rFonts w:cs="Times New Roman"/>
                <w:color w:val="000000" w:themeColor="text1"/>
                <w:sz w:val="27"/>
                <w:szCs w:val="27"/>
              </w:rPr>
              <w:t>2</w:t>
            </w:r>
            <w:r w:rsidR="00AD2D00" w:rsidRPr="007B4FCB">
              <w:rPr>
                <w:rFonts w:cs="Times New Roman"/>
                <w:color w:val="000000" w:themeColor="text1"/>
                <w:sz w:val="27"/>
                <w:szCs w:val="27"/>
              </w:rPr>
              <w:t xml:space="preserve"> ngày</w:t>
            </w:r>
          </w:p>
        </w:tc>
        <w:tc>
          <w:tcPr>
            <w:tcW w:w="2051" w:type="dxa"/>
            <w:vAlign w:val="center"/>
          </w:tcPr>
          <w:p w14:paraId="7AB3FC68" w14:textId="77777777" w:rsidR="00AD2D00" w:rsidRPr="007B4FCB" w:rsidRDefault="00AD2D00"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Quyết định Cấp chứng nhận đạt chất lượng giáo </w:t>
            </w:r>
            <w:proofErr w:type="gramStart"/>
            <w:r w:rsidRPr="007B4FCB">
              <w:rPr>
                <w:rFonts w:cs="Times New Roman"/>
                <w:color w:val="000000" w:themeColor="text1"/>
                <w:sz w:val="27"/>
                <w:szCs w:val="27"/>
              </w:rPr>
              <w:t>dục ;</w:t>
            </w:r>
            <w:proofErr w:type="gramEnd"/>
          </w:p>
          <w:p w14:paraId="65E72E58"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Chứng nhận đạt chất lượng giáo dục</w:t>
            </w:r>
          </w:p>
          <w:p w14:paraId="70E9DCE1"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Danh sách ký nhận;</w:t>
            </w:r>
          </w:p>
          <w:p w14:paraId="56CB87B1" w14:textId="77777777" w:rsidR="00AD2D00" w:rsidRPr="007B4FCB" w:rsidRDefault="00AD2D00" w:rsidP="00F45BEE">
            <w:pPr>
              <w:spacing w:before="120" w:line="300" w:lineRule="exact"/>
              <w:jc w:val="both"/>
              <w:rPr>
                <w:rFonts w:cs="Times New Roman"/>
                <w:color w:val="000000" w:themeColor="text1"/>
                <w:spacing w:val="-18"/>
                <w:sz w:val="27"/>
                <w:szCs w:val="27"/>
              </w:rPr>
            </w:pPr>
            <w:r w:rsidRPr="007B4FCB">
              <w:rPr>
                <w:rFonts w:cs="Times New Roman"/>
                <w:color w:val="000000" w:themeColor="text1"/>
                <w:sz w:val="27"/>
                <w:szCs w:val="27"/>
              </w:rPr>
              <w:t>Phiếu kiểm soát quá trình giải quyết hồ sơ.</w:t>
            </w:r>
          </w:p>
        </w:tc>
      </w:tr>
      <w:tr w:rsidR="007B4FCB" w:rsidRPr="007B4FCB" w14:paraId="3DE693D2" w14:textId="77777777" w:rsidTr="00AD2D00">
        <w:tc>
          <w:tcPr>
            <w:tcW w:w="715" w:type="dxa"/>
          </w:tcPr>
          <w:p w14:paraId="73E4010E" w14:textId="77777777" w:rsidR="00AD2D00" w:rsidRPr="007B4FCB" w:rsidRDefault="00AD2D00"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4</w:t>
            </w:r>
          </w:p>
        </w:tc>
        <w:tc>
          <w:tcPr>
            <w:tcW w:w="8460" w:type="dxa"/>
            <w:gridSpan w:val="4"/>
          </w:tcPr>
          <w:p w14:paraId="0D096EA6" w14:textId="77777777" w:rsidR="00AD2D00" w:rsidRPr="007B4FCB" w:rsidRDefault="00AD2D00"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BIỂU MẪU</w:t>
            </w:r>
          </w:p>
        </w:tc>
      </w:tr>
      <w:tr w:rsidR="007B4FCB" w:rsidRPr="007B4FCB" w14:paraId="690D9179" w14:textId="77777777" w:rsidTr="00AD2D00">
        <w:tc>
          <w:tcPr>
            <w:tcW w:w="715" w:type="dxa"/>
          </w:tcPr>
          <w:p w14:paraId="51C1BDFF" w14:textId="77777777" w:rsidR="00AD2D00" w:rsidRPr="007B4FCB" w:rsidRDefault="00AD2D00" w:rsidP="00F45BEE">
            <w:pPr>
              <w:spacing w:before="120" w:line="300" w:lineRule="exact"/>
              <w:jc w:val="center"/>
              <w:rPr>
                <w:rFonts w:cs="Times New Roman"/>
                <w:color w:val="000000" w:themeColor="text1"/>
                <w:sz w:val="27"/>
                <w:szCs w:val="27"/>
              </w:rPr>
            </w:pPr>
          </w:p>
        </w:tc>
        <w:tc>
          <w:tcPr>
            <w:tcW w:w="8460" w:type="dxa"/>
            <w:gridSpan w:val="4"/>
          </w:tcPr>
          <w:p w14:paraId="10A2D042" w14:textId="77777777" w:rsidR="00AD2D00" w:rsidRPr="007B4FCB" w:rsidRDefault="00AD2D00"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 xml:space="preserve">1. Thông báo bổ sung và hoàn thiện hồ sơ (nếu có).  </w:t>
            </w:r>
          </w:p>
          <w:p w14:paraId="511C27AD" w14:textId="77777777" w:rsidR="00AD2D00" w:rsidRPr="007B4FCB" w:rsidRDefault="00AD2D00"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2. Thông báo từ chối hồ sơ (nếu có).</w:t>
            </w:r>
          </w:p>
          <w:p w14:paraId="402AFE6D" w14:textId="77777777" w:rsidR="00AD2D00" w:rsidRPr="007B4FCB" w:rsidRDefault="00AD2D00"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3.  Mẫu Phiếu xin lỗi và hẹn lại ngày trả kết quả (nếu có).</w:t>
            </w:r>
          </w:p>
          <w:p w14:paraId="4C6F68A0" w14:textId="77777777" w:rsidR="00AD2D00" w:rsidRPr="007B4FCB" w:rsidRDefault="00AD2D00"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4. Và các Biểu mẫu khác theo quy định cơ chế một cửa, một cửa liên thông được ban hành kèm theo Thông tư 01/2018/TT-VPCP ngày 23/11/2018.</w:t>
            </w:r>
          </w:p>
        </w:tc>
      </w:tr>
    </w:tbl>
    <w:p w14:paraId="4892B682" w14:textId="77777777" w:rsidR="00AD2D00" w:rsidRPr="007B4FCB" w:rsidRDefault="00AD2D00" w:rsidP="00AD2D00">
      <w:pPr>
        <w:spacing w:before="120" w:line="300" w:lineRule="exact"/>
        <w:rPr>
          <w:rFonts w:cs="Times New Roman"/>
          <w:color w:val="000000" w:themeColor="text1"/>
          <w:sz w:val="27"/>
          <w:szCs w:val="27"/>
        </w:rPr>
      </w:pPr>
    </w:p>
    <w:p w14:paraId="3F70741D" w14:textId="77777777" w:rsidR="0022360E" w:rsidRPr="007B4FCB" w:rsidRDefault="0022360E" w:rsidP="00AD2D00">
      <w:pPr>
        <w:spacing w:before="120" w:line="300" w:lineRule="exact"/>
        <w:jc w:val="both"/>
        <w:rPr>
          <w:rFonts w:cs="Times New Roman"/>
          <w:b/>
          <w:color w:val="000000" w:themeColor="text1"/>
          <w:sz w:val="27"/>
          <w:szCs w:val="27"/>
        </w:rPr>
        <w:sectPr w:rsidR="0022360E" w:rsidRPr="007B4FCB" w:rsidSect="00AD2D00">
          <w:headerReference w:type="default" r:id="rId6"/>
          <w:headerReference w:type="first" r:id="rId7"/>
          <w:pgSz w:w="11907" w:h="16840" w:code="9"/>
          <w:pgMar w:top="1138" w:right="1152" w:bottom="1138" w:left="1728" w:header="720" w:footer="720" w:gutter="0"/>
          <w:cols w:space="720"/>
          <w:titlePg/>
          <w:docGrid w:linePitch="360"/>
        </w:sectPr>
      </w:pPr>
    </w:p>
    <w:p w14:paraId="58236309" w14:textId="77777777" w:rsidR="0022360E" w:rsidRPr="007B4FCB" w:rsidRDefault="0022360E" w:rsidP="0022360E">
      <w:pPr>
        <w:pStyle w:val="NormalWeb"/>
        <w:spacing w:before="120" w:after="120" w:line="300" w:lineRule="exact"/>
        <w:jc w:val="both"/>
        <w:rPr>
          <w:rFonts w:ascii="Times New Roman" w:hAnsi="Times New Roman" w:cs="Times New Roman"/>
          <w:b/>
          <w:color w:val="000000" w:themeColor="text1"/>
          <w:sz w:val="27"/>
          <w:szCs w:val="27"/>
        </w:rPr>
      </w:pPr>
      <w:r w:rsidRPr="007B4FCB">
        <w:rPr>
          <w:rFonts w:ascii="Times New Roman" w:hAnsi="Times New Roman" w:cs="Times New Roman"/>
          <w:b/>
          <w:color w:val="000000" w:themeColor="text1"/>
          <w:sz w:val="27"/>
          <w:szCs w:val="27"/>
        </w:rPr>
        <w:lastRenderedPageBreak/>
        <w:t>2. Quy trình Cấp Chứng nhận trường mầm non đạt kiểm định chất lượng giáo dục (QT-101)</w:t>
      </w:r>
    </w:p>
    <w:tbl>
      <w:tblPr>
        <w:tblpPr w:leftFromText="180" w:rightFromText="180" w:vertAnchor="text" w:tblpXSpec="center" w:tblpY="1"/>
        <w:tblOverlap w:val="never"/>
        <w:tblW w:w="9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2700"/>
        <w:gridCol w:w="1512"/>
        <w:gridCol w:w="1842"/>
        <w:gridCol w:w="2268"/>
      </w:tblGrid>
      <w:tr w:rsidR="007B4FCB" w:rsidRPr="007B4FCB" w14:paraId="291CA06F" w14:textId="77777777" w:rsidTr="0022360E">
        <w:tc>
          <w:tcPr>
            <w:tcW w:w="805" w:type="dxa"/>
          </w:tcPr>
          <w:p w14:paraId="609B3CB0"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1</w:t>
            </w:r>
          </w:p>
        </w:tc>
        <w:tc>
          <w:tcPr>
            <w:tcW w:w="8322" w:type="dxa"/>
            <w:gridSpan w:val="4"/>
          </w:tcPr>
          <w:p w14:paraId="3E7425C5" w14:textId="77777777" w:rsidR="0022360E" w:rsidRPr="007B4FCB" w:rsidRDefault="0022360E"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Mục đích:</w:t>
            </w:r>
          </w:p>
          <w:p w14:paraId="08D9DDBF" w14:textId="77777777" w:rsidR="0022360E" w:rsidRPr="007B4FCB" w:rsidRDefault="0022360E" w:rsidP="00F45BEE">
            <w:pPr>
              <w:pStyle w:val="NormalWeb"/>
              <w:spacing w:before="120" w:line="300" w:lineRule="exact"/>
              <w:jc w:val="both"/>
              <w:rPr>
                <w:rFonts w:ascii="Times New Roman" w:hAnsi="Times New Roman" w:cs="Times New Roman"/>
                <w:b/>
                <w:color w:val="000000" w:themeColor="text1"/>
                <w:sz w:val="27"/>
                <w:szCs w:val="27"/>
              </w:rPr>
            </w:pPr>
            <w:r w:rsidRPr="007B4FCB">
              <w:rPr>
                <w:rFonts w:ascii="Times New Roman" w:hAnsi="Times New Roman" w:cs="Times New Roman"/>
                <w:color w:val="000000" w:themeColor="text1"/>
                <w:spacing w:val="-6"/>
                <w:sz w:val="27"/>
                <w:szCs w:val="27"/>
                <w:lang w:val="nl-NL"/>
              </w:rPr>
              <w:t>Cấp Chứng nhận trường mầm non đạt kiểm định chất lượng giáo dục</w:t>
            </w:r>
          </w:p>
        </w:tc>
      </w:tr>
      <w:tr w:rsidR="007B4FCB" w:rsidRPr="007B4FCB" w14:paraId="69D8CAA1" w14:textId="77777777" w:rsidTr="0022360E">
        <w:tc>
          <w:tcPr>
            <w:tcW w:w="805" w:type="dxa"/>
          </w:tcPr>
          <w:p w14:paraId="4A439711"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2</w:t>
            </w:r>
          </w:p>
        </w:tc>
        <w:tc>
          <w:tcPr>
            <w:tcW w:w="8322" w:type="dxa"/>
            <w:gridSpan w:val="4"/>
          </w:tcPr>
          <w:p w14:paraId="1E0751BA" w14:textId="77777777" w:rsidR="0022360E" w:rsidRPr="007B4FCB" w:rsidRDefault="0022360E" w:rsidP="00F45BEE">
            <w:pPr>
              <w:pStyle w:val="NormalWeb"/>
              <w:spacing w:before="120" w:line="300" w:lineRule="exact"/>
              <w:jc w:val="both"/>
              <w:rPr>
                <w:rFonts w:ascii="Times New Roman" w:hAnsi="Times New Roman" w:cs="Times New Roman"/>
                <w:b/>
                <w:color w:val="000000" w:themeColor="text1"/>
                <w:spacing w:val="-6"/>
                <w:sz w:val="27"/>
                <w:szCs w:val="27"/>
                <w:lang w:val="nl-NL"/>
              </w:rPr>
            </w:pPr>
            <w:r w:rsidRPr="007B4FCB">
              <w:rPr>
                <w:rFonts w:ascii="Times New Roman" w:hAnsi="Times New Roman" w:cs="Times New Roman"/>
                <w:b/>
                <w:color w:val="000000" w:themeColor="text1"/>
                <w:spacing w:val="-6"/>
                <w:sz w:val="27"/>
                <w:szCs w:val="27"/>
                <w:lang w:val="nl-NL"/>
              </w:rPr>
              <w:t>Phạm vi:</w:t>
            </w:r>
          </w:p>
          <w:p w14:paraId="19D70B4A" w14:textId="77777777" w:rsidR="0022360E" w:rsidRPr="007B4FCB" w:rsidRDefault="0022360E" w:rsidP="00F45BEE">
            <w:pPr>
              <w:pStyle w:val="NormalWeb"/>
              <w:spacing w:before="120" w:line="300" w:lineRule="exact"/>
              <w:jc w:val="both"/>
              <w:rPr>
                <w:rFonts w:ascii="Times New Roman" w:hAnsi="Times New Roman" w:cs="Times New Roman"/>
                <w:color w:val="000000" w:themeColor="text1"/>
                <w:spacing w:val="-6"/>
                <w:sz w:val="27"/>
                <w:szCs w:val="27"/>
              </w:rPr>
            </w:pPr>
            <w:r w:rsidRPr="007B4FCB">
              <w:rPr>
                <w:rFonts w:ascii="Times New Roman" w:hAnsi="Times New Roman" w:cs="Times New Roman"/>
                <w:color w:val="000000" w:themeColor="text1"/>
                <w:spacing w:val="-6"/>
                <w:sz w:val="27"/>
                <w:szCs w:val="27"/>
              </w:rPr>
              <w:t>Áp dụng đối vớ</w:t>
            </w:r>
            <w:r w:rsidR="00B802ED">
              <w:rPr>
                <w:rFonts w:ascii="Times New Roman" w:hAnsi="Times New Roman" w:cs="Times New Roman"/>
                <w:color w:val="000000" w:themeColor="text1"/>
                <w:spacing w:val="-6"/>
                <w:sz w:val="27"/>
                <w:szCs w:val="27"/>
              </w:rPr>
              <w:t>i</w:t>
            </w:r>
            <w:r w:rsidRPr="007B4FCB">
              <w:rPr>
                <w:rFonts w:ascii="Times New Roman" w:hAnsi="Times New Roman" w:cs="Times New Roman"/>
                <w:color w:val="000000" w:themeColor="text1"/>
                <w:spacing w:val="-6"/>
                <w:sz w:val="27"/>
                <w:szCs w:val="27"/>
              </w:rPr>
              <w:t xml:space="preserve"> các trường mầm </w:t>
            </w:r>
            <w:proofErr w:type="gramStart"/>
            <w:r w:rsidRPr="007B4FCB">
              <w:rPr>
                <w:rFonts w:ascii="Times New Roman" w:hAnsi="Times New Roman" w:cs="Times New Roman"/>
                <w:color w:val="000000" w:themeColor="text1"/>
                <w:spacing w:val="-6"/>
                <w:sz w:val="27"/>
                <w:szCs w:val="27"/>
              </w:rPr>
              <w:t>non  có</w:t>
            </w:r>
            <w:proofErr w:type="gramEnd"/>
            <w:r w:rsidRPr="007B4FCB">
              <w:rPr>
                <w:rFonts w:ascii="Times New Roman" w:hAnsi="Times New Roman" w:cs="Times New Roman"/>
                <w:color w:val="000000" w:themeColor="text1"/>
                <w:spacing w:val="-6"/>
                <w:sz w:val="27"/>
                <w:szCs w:val="27"/>
              </w:rPr>
              <w:t xml:space="preserve"> nhu </w:t>
            </w:r>
            <w:proofErr w:type="gramStart"/>
            <w:r w:rsidRPr="007B4FCB">
              <w:rPr>
                <w:rFonts w:ascii="Times New Roman" w:hAnsi="Times New Roman" w:cs="Times New Roman"/>
                <w:color w:val="000000" w:themeColor="text1"/>
                <w:spacing w:val="-6"/>
                <w:sz w:val="27"/>
                <w:szCs w:val="27"/>
              </w:rPr>
              <w:t xml:space="preserve">cầu </w:t>
            </w:r>
            <w:r w:rsidRPr="007B4FCB">
              <w:rPr>
                <w:rFonts w:ascii="Times New Roman" w:hAnsi="Times New Roman" w:cs="Times New Roman"/>
                <w:color w:val="000000" w:themeColor="text1"/>
                <w:sz w:val="27"/>
                <w:szCs w:val="27"/>
              </w:rPr>
              <w:t xml:space="preserve"> kiểm</w:t>
            </w:r>
            <w:proofErr w:type="gramEnd"/>
            <w:r w:rsidRPr="007B4FCB">
              <w:rPr>
                <w:rFonts w:ascii="Times New Roman" w:hAnsi="Times New Roman" w:cs="Times New Roman"/>
                <w:color w:val="000000" w:themeColor="text1"/>
                <w:sz w:val="27"/>
                <w:szCs w:val="27"/>
              </w:rPr>
              <w:t xml:space="preserve"> định chất lượng giáo dục</w:t>
            </w:r>
            <w:r w:rsidRPr="007B4FCB">
              <w:rPr>
                <w:rFonts w:ascii="Times New Roman" w:hAnsi="Times New Roman" w:cs="Times New Roman"/>
                <w:color w:val="000000" w:themeColor="text1"/>
                <w:spacing w:val="-6"/>
                <w:sz w:val="27"/>
                <w:szCs w:val="27"/>
              </w:rPr>
              <w:t xml:space="preserve">. </w:t>
            </w:r>
            <w:r w:rsidRPr="007B4FCB">
              <w:rPr>
                <w:rFonts w:ascii="Times New Roman" w:hAnsi="Times New Roman" w:cs="Times New Roman"/>
                <w:color w:val="000000" w:themeColor="text1"/>
                <w:spacing w:val="-6"/>
                <w:sz w:val="27"/>
                <w:szCs w:val="27"/>
                <w:lang w:val="nl-NL"/>
              </w:rPr>
              <w:t>Cán bộ, công chức thuộc Sở Giáo dục và Đào tạo chịu trách nhiệm thực hiện quy trình này.</w:t>
            </w:r>
          </w:p>
        </w:tc>
      </w:tr>
      <w:tr w:rsidR="007B4FCB" w:rsidRPr="007B4FCB" w14:paraId="439E5DD8" w14:textId="77777777" w:rsidTr="0022360E">
        <w:tc>
          <w:tcPr>
            <w:tcW w:w="805" w:type="dxa"/>
          </w:tcPr>
          <w:p w14:paraId="3CE27DE5"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w:t>
            </w:r>
          </w:p>
        </w:tc>
        <w:tc>
          <w:tcPr>
            <w:tcW w:w="8322" w:type="dxa"/>
            <w:gridSpan w:val="4"/>
          </w:tcPr>
          <w:p w14:paraId="58049A40" w14:textId="77777777" w:rsidR="0022360E" w:rsidRPr="007B4FCB" w:rsidRDefault="0022360E"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Nội dung quy trình</w:t>
            </w:r>
          </w:p>
        </w:tc>
      </w:tr>
      <w:tr w:rsidR="007B4FCB" w:rsidRPr="007B4FCB" w14:paraId="3EC634DB" w14:textId="77777777" w:rsidTr="0022360E">
        <w:tc>
          <w:tcPr>
            <w:tcW w:w="805" w:type="dxa"/>
          </w:tcPr>
          <w:p w14:paraId="2D830415"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3.1</w:t>
            </w:r>
          </w:p>
        </w:tc>
        <w:tc>
          <w:tcPr>
            <w:tcW w:w="8322" w:type="dxa"/>
            <w:gridSpan w:val="4"/>
          </w:tcPr>
          <w:p w14:paraId="16406097" w14:textId="77777777" w:rsidR="0022360E" w:rsidRPr="007B4FCB" w:rsidRDefault="0022360E"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Cơ sở pháp lý, tài liệu viện dẫn</w:t>
            </w:r>
          </w:p>
        </w:tc>
      </w:tr>
      <w:tr w:rsidR="007B4FCB" w:rsidRPr="007B4FCB" w14:paraId="2ADAA80B" w14:textId="77777777" w:rsidTr="0022360E">
        <w:tc>
          <w:tcPr>
            <w:tcW w:w="805" w:type="dxa"/>
          </w:tcPr>
          <w:p w14:paraId="54E691A5" w14:textId="77777777" w:rsidR="0022360E" w:rsidRPr="007B4FCB" w:rsidRDefault="0022360E" w:rsidP="00F45BEE">
            <w:pPr>
              <w:spacing w:before="120" w:line="300" w:lineRule="exact"/>
              <w:jc w:val="center"/>
              <w:rPr>
                <w:rFonts w:cs="Times New Roman"/>
                <w:b/>
                <w:color w:val="000000" w:themeColor="text1"/>
                <w:sz w:val="27"/>
                <w:szCs w:val="27"/>
              </w:rPr>
            </w:pPr>
          </w:p>
        </w:tc>
        <w:tc>
          <w:tcPr>
            <w:tcW w:w="8322" w:type="dxa"/>
            <w:gridSpan w:val="4"/>
          </w:tcPr>
          <w:p w14:paraId="2C6E49D9" w14:textId="77777777" w:rsidR="0022360E" w:rsidRPr="007B4FCB" w:rsidRDefault="0022360E" w:rsidP="00F45BEE">
            <w:pPr>
              <w:shd w:val="clear" w:color="auto" w:fill="FFFFFF"/>
              <w:spacing w:before="120" w:line="300" w:lineRule="exact"/>
              <w:jc w:val="both"/>
              <w:outlineLvl w:val="3"/>
              <w:rPr>
                <w:rFonts w:eastAsia="Times New Roman" w:cs="Times New Roman"/>
                <w:bCs/>
                <w:color w:val="000000" w:themeColor="text1"/>
                <w:sz w:val="27"/>
                <w:szCs w:val="27"/>
              </w:rPr>
            </w:pPr>
            <w:r w:rsidRPr="007B4FCB">
              <w:rPr>
                <w:rFonts w:eastAsia="Times New Roman" w:cs="Times New Roman"/>
                <w:bCs/>
                <w:color w:val="000000" w:themeColor="text1"/>
                <w:sz w:val="27"/>
                <w:szCs w:val="27"/>
              </w:rPr>
              <w:t>- Văn bản hợp nhất số 13/VBHN-BGDĐT ngày 31/12/2024 của Bộ Giáo dục và Đào tạo ban hành Quy định về kiểm định chất lượng giáo dục và công nhận đạt chuẩn quốc gia đối với trường mầm non;</w:t>
            </w:r>
          </w:p>
          <w:p w14:paraId="1E13DAAF" w14:textId="77777777" w:rsidR="0022360E" w:rsidRPr="007B4FCB" w:rsidRDefault="0022360E" w:rsidP="00F45BEE">
            <w:pPr>
              <w:shd w:val="clear" w:color="auto" w:fill="FFFFFF"/>
              <w:spacing w:before="120" w:line="300" w:lineRule="exact"/>
              <w:jc w:val="both"/>
              <w:outlineLvl w:val="3"/>
              <w:rPr>
                <w:rFonts w:cs="Times New Roman"/>
                <w:color w:val="000000" w:themeColor="text1"/>
                <w:sz w:val="27"/>
                <w:szCs w:val="27"/>
              </w:rPr>
            </w:pPr>
            <w:r w:rsidRPr="007B4FCB">
              <w:rPr>
                <w:rFonts w:cs="Times New Roman"/>
                <w:color w:val="000000" w:themeColor="text1"/>
                <w:sz w:val="27"/>
                <w:szCs w:val="27"/>
              </w:rPr>
              <w:t>- Thông tư số 13/2025/TT-BGDĐT ngày 12/6/2025 về việc quy định phân quyền, phân cấp và phân định thẩm quyền thực hiện nhiệm vụ quản lý nhà nước của chính quyền địa phương hai cấp trong lĩnh vực giáo dục;</w:t>
            </w:r>
          </w:p>
          <w:p w14:paraId="7AB91EAC" w14:textId="77777777" w:rsidR="0022360E" w:rsidRPr="007B4FCB" w:rsidRDefault="0022360E" w:rsidP="00F45BEE">
            <w:pPr>
              <w:shd w:val="clear" w:color="auto" w:fill="FFFFFF"/>
              <w:spacing w:before="120" w:line="300" w:lineRule="exact"/>
              <w:jc w:val="both"/>
              <w:outlineLvl w:val="3"/>
              <w:rPr>
                <w:rFonts w:eastAsia="Times New Roman" w:cs="Times New Roman"/>
                <w:bCs/>
                <w:caps/>
                <w:color w:val="000000" w:themeColor="text1"/>
                <w:sz w:val="27"/>
                <w:szCs w:val="27"/>
              </w:rPr>
            </w:pPr>
            <w:r w:rsidRPr="007B4FCB">
              <w:rPr>
                <w:rFonts w:cs="Times New Roman"/>
                <w:color w:val="000000" w:themeColor="text1"/>
                <w:spacing w:val="-4"/>
                <w:sz w:val="27"/>
                <w:szCs w:val="27"/>
              </w:rPr>
              <w:t>- Quyết định số 1672/QĐ-BGDĐT ngày 24/6/2025 của Bộ Giáo dục và Đào tạo về việc công bố thủ tục hành chính được sửa đổi, bổ sung, lĩnh vực giáo dục và đào tạo thuộc hệ thống giáo dục quốc dân; thủ tục hành chính được sửa đổi, bổ sung, lĩnh vực kiểm định chất lượng giáo dục; thủ tục hành chính được thay thế, lĩnh vực văn bằng, chứng chỉ thuộc phạm vi, chức năng quản lý của Bộ Giáo dục và Đào tạo.</w:t>
            </w:r>
          </w:p>
        </w:tc>
      </w:tr>
      <w:tr w:rsidR="007B4FCB" w:rsidRPr="007B4FCB" w14:paraId="31C596B6" w14:textId="77777777" w:rsidTr="0022360E">
        <w:tc>
          <w:tcPr>
            <w:tcW w:w="805" w:type="dxa"/>
          </w:tcPr>
          <w:p w14:paraId="216D75B4" w14:textId="77777777" w:rsidR="0022360E" w:rsidRPr="007B4FCB" w:rsidRDefault="0022360E" w:rsidP="00F45BEE">
            <w:pPr>
              <w:spacing w:before="120" w:line="300" w:lineRule="exact"/>
              <w:jc w:val="center"/>
              <w:rPr>
                <w:rFonts w:cs="Times New Roman"/>
                <w:b/>
                <w:color w:val="000000" w:themeColor="text1"/>
                <w:sz w:val="27"/>
                <w:szCs w:val="27"/>
              </w:rPr>
            </w:pPr>
          </w:p>
        </w:tc>
        <w:tc>
          <w:tcPr>
            <w:tcW w:w="8322" w:type="dxa"/>
            <w:gridSpan w:val="4"/>
          </w:tcPr>
          <w:p w14:paraId="7F494DB5" w14:textId="77777777" w:rsidR="0022360E" w:rsidRPr="007B4FCB" w:rsidRDefault="0022360E"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xml:space="preserve">Ký hiệu viết tắt </w:t>
            </w:r>
          </w:p>
          <w:p w14:paraId="3A37185C" w14:textId="77777777" w:rsidR="0022360E" w:rsidRPr="007B4FCB" w:rsidRDefault="0022360E"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Trung tâm Phuc vụ hành chính công: TTPVHCC</w:t>
            </w:r>
          </w:p>
          <w:p w14:paraId="6EAE41C8" w14:textId="77777777" w:rsidR="0022360E" w:rsidRPr="007B4FCB" w:rsidRDefault="0022360E"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Sở: LĐS</w:t>
            </w:r>
          </w:p>
          <w:p w14:paraId="2E1E96FC" w14:textId="77777777" w:rsidR="0022360E" w:rsidRPr="007B4FCB" w:rsidRDefault="0022360E"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phòng chuyên môn: LĐPCM</w:t>
            </w:r>
          </w:p>
          <w:p w14:paraId="669308CD" w14:textId="77777777" w:rsidR="0022360E" w:rsidRPr="007B4FCB" w:rsidRDefault="0022360E"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Chuyên viên: CV</w:t>
            </w:r>
          </w:p>
        </w:tc>
      </w:tr>
      <w:tr w:rsidR="007B4FCB" w:rsidRPr="007B4FCB" w14:paraId="18C5FE9C" w14:textId="77777777" w:rsidTr="0022360E">
        <w:tc>
          <w:tcPr>
            <w:tcW w:w="805" w:type="dxa"/>
          </w:tcPr>
          <w:p w14:paraId="04338FB9"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3.2</w:t>
            </w:r>
          </w:p>
        </w:tc>
        <w:tc>
          <w:tcPr>
            <w:tcW w:w="4212" w:type="dxa"/>
            <w:gridSpan w:val="2"/>
          </w:tcPr>
          <w:p w14:paraId="491D6A3F" w14:textId="77777777" w:rsidR="0022360E" w:rsidRPr="007B4FCB" w:rsidRDefault="0022360E" w:rsidP="00F45BEE">
            <w:pPr>
              <w:spacing w:before="120" w:line="300" w:lineRule="exact"/>
              <w:jc w:val="both"/>
              <w:rPr>
                <w:rFonts w:cs="Times New Roman"/>
                <w:b/>
                <w:color w:val="000000" w:themeColor="text1"/>
                <w:sz w:val="27"/>
                <w:szCs w:val="27"/>
              </w:rPr>
            </w:pPr>
            <w:r w:rsidRPr="007B4FCB">
              <w:rPr>
                <w:rFonts w:cs="Times New Roman"/>
                <w:b/>
                <w:color w:val="000000" w:themeColor="text1"/>
                <w:sz w:val="27"/>
                <w:szCs w:val="27"/>
              </w:rPr>
              <w:t>Thành phần hồ sơ</w:t>
            </w:r>
          </w:p>
        </w:tc>
        <w:tc>
          <w:tcPr>
            <w:tcW w:w="1842" w:type="dxa"/>
          </w:tcPr>
          <w:p w14:paraId="0881DC04"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Bản chính</w:t>
            </w:r>
          </w:p>
        </w:tc>
        <w:tc>
          <w:tcPr>
            <w:tcW w:w="2268" w:type="dxa"/>
          </w:tcPr>
          <w:p w14:paraId="78E232DB"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b/>
                <w:color w:val="000000" w:themeColor="text1"/>
                <w:sz w:val="27"/>
                <w:szCs w:val="27"/>
              </w:rPr>
              <w:t>Bản sao</w:t>
            </w:r>
          </w:p>
        </w:tc>
      </w:tr>
      <w:tr w:rsidR="007B4FCB" w:rsidRPr="007B4FCB" w14:paraId="18E4E238" w14:textId="77777777" w:rsidTr="0022360E">
        <w:trPr>
          <w:trHeight w:val="446"/>
        </w:trPr>
        <w:tc>
          <w:tcPr>
            <w:tcW w:w="805" w:type="dxa"/>
            <w:vAlign w:val="center"/>
          </w:tcPr>
          <w:p w14:paraId="7EC574AB"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a</w:t>
            </w:r>
          </w:p>
        </w:tc>
        <w:tc>
          <w:tcPr>
            <w:tcW w:w="4212" w:type="dxa"/>
            <w:gridSpan w:val="2"/>
            <w:tcBorders>
              <w:bottom w:val="single" w:sz="4" w:space="0" w:color="auto"/>
              <w:right w:val="single" w:sz="4" w:space="0" w:color="auto"/>
            </w:tcBorders>
          </w:tcPr>
          <w:p w14:paraId="7819C7B1" w14:textId="77777777" w:rsidR="0022360E" w:rsidRPr="007B4FCB" w:rsidRDefault="0022360E" w:rsidP="00F45BEE">
            <w:pPr>
              <w:pStyle w:val="NormalWeb"/>
              <w:shd w:val="clear" w:color="auto" w:fill="FFFFFF"/>
              <w:jc w:val="both"/>
              <w:textAlignment w:val="baseline"/>
              <w:rPr>
                <w:rFonts w:ascii="Times New Roman" w:hAnsi="Times New Roman" w:cs="Times New Roman"/>
                <w:color w:val="000000" w:themeColor="text1"/>
                <w:sz w:val="27"/>
                <w:szCs w:val="27"/>
              </w:rPr>
            </w:pPr>
            <w:r w:rsidRPr="007B4FCB">
              <w:rPr>
                <w:rFonts w:ascii="Times New Roman" w:hAnsi="Times New Roman" w:cs="Times New Roman"/>
                <w:bCs/>
                <w:color w:val="000000" w:themeColor="text1"/>
                <w:sz w:val="27"/>
                <w:szCs w:val="27"/>
                <w:lang w:val="vi-VN"/>
              </w:rPr>
              <w:t>Công văn đăng ký đánh giá ngoài</w:t>
            </w:r>
            <w:r w:rsidRPr="007B4FCB">
              <w:rPr>
                <w:rFonts w:ascii="Times New Roman" w:hAnsi="Times New Roman" w:cs="Times New Roman"/>
                <w:bCs/>
                <w:color w:val="000000" w:themeColor="text1"/>
                <w:sz w:val="27"/>
                <w:szCs w:val="27"/>
              </w:rPr>
              <w:t>, trong đó có nêu rõ nguyện vọng đánh giá ngoài trường mầm non để được công nhận đạt kiểm định chất lượng giáo dục hoặc công nhận đạt chuẩn quốc gia hoặc đồng thời công nhận đạt kiểm định chất lượng giáo dục và công nhận đạt chuẩn quốc gia</w:t>
            </w:r>
          </w:p>
        </w:tc>
        <w:tc>
          <w:tcPr>
            <w:tcW w:w="1842" w:type="dxa"/>
            <w:tcBorders>
              <w:left w:val="single" w:sz="4" w:space="0" w:color="auto"/>
              <w:bottom w:val="single" w:sz="4" w:space="0" w:color="auto"/>
              <w:right w:val="single" w:sz="4" w:space="0" w:color="auto"/>
            </w:tcBorders>
            <w:vAlign w:val="center"/>
          </w:tcPr>
          <w:p w14:paraId="100ED002" w14:textId="77777777" w:rsidR="0022360E" w:rsidRPr="007B4FCB" w:rsidRDefault="0022360E"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2268" w:type="dxa"/>
            <w:tcBorders>
              <w:left w:val="single" w:sz="4" w:space="0" w:color="auto"/>
              <w:bottom w:val="single" w:sz="4" w:space="0" w:color="auto"/>
            </w:tcBorders>
            <w:vAlign w:val="center"/>
          </w:tcPr>
          <w:p w14:paraId="234E9633" w14:textId="77777777" w:rsidR="0022360E" w:rsidRPr="007B4FCB" w:rsidRDefault="0022360E" w:rsidP="00F45BEE">
            <w:pPr>
              <w:jc w:val="center"/>
              <w:rPr>
                <w:rFonts w:eastAsia="PMingLiU" w:cs="Times New Roman"/>
                <w:color w:val="000000" w:themeColor="text1"/>
                <w:sz w:val="27"/>
                <w:szCs w:val="27"/>
              </w:rPr>
            </w:pPr>
          </w:p>
        </w:tc>
      </w:tr>
      <w:tr w:rsidR="007B4FCB" w:rsidRPr="007B4FCB" w14:paraId="452969AE" w14:textId="77777777" w:rsidTr="0022360E">
        <w:trPr>
          <w:trHeight w:val="446"/>
        </w:trPr>
        <w:tc>
          <w:tcPr>
            <w:tcW w:w="805" w:type="dxa"/>
            <w:vAlign w:val="center"/>
          </w:tcPr>
          <w:p w14:paraId="1FC740F5"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w:t>
            </w:r>
          </w:p>
        </w:tc>
        <w:tc>
          <w:tcPr>
            <w:tcW w:w="4212" w:type="dxa"/>
            <w:gridSpan w:val="2"/>
            <w:tcBorders>
              <w:bottom w:val="single" w:sz="4" w:space="0" w:color="auto"/>
              <w:right w:val="single" w:sz="4" w:space="0" w:color="auto"/>
            </w:tcBorders>
          </w:tcPr>
          <w:p w14:paraId="3A13BCD6" w14:textId="77777777" w:rsidR="0022360E" w:rsidRPr="007B4FCB" w:rsidRDefault="0022360E" w:rsidP="00F45BEE">
            <w:pPr>
              <w:pStyle w:val="NormalWeb"/>
              <w:shd w:val="clear" w:color="auto" w:fill="FFFFFF"/>
              <w:jc w:val="both"/>
              <w:textAlignment w:val="baseline"/>
              <w:rPr>
                <w:rFonts w:ascii="Times New Roman" w:hAnsi="Times New Roman" w:cs="Times New Roman"/>
                <w:bCs/>
                <w:color w:val="000000" w:themeColor="text1"/>
                <w:sz w:val="27"/>
                <w:szCs w:val="27"/>
                <w:lang w:val="vi-VN"/>
              </w:rPr>
            </w:pPr>
            <w:r w:rsidRPr="007B4FCB">
              <w:rPr>
                <w:rFonts w:ascii="Times New Roman" w:hAnsi="Times New Roman" w:cs="Times New Roman"/>
                <w:bCs/>
                <w:color w:val="000000" w:themeColor="text1"/>
                <w:sz w:val="27"/>
                <w:szCs w:val="27"/>
                <w:lang w:val="vi-VN"/>
              </w:rPr>
              <w:t>Báo cáo tự đánh giá: 02 (hai) bản</w:t>
            </w:r>
          </w:p>
        </w:tc>
        <w:tc>
          <w:tcPr>
            <w:tcW w:w="1842" w:type="dxa"/>
            <w:tcBorders>
              <w:left w:val="single" w:sz="4" w:space="0" w:color="auto"/>
              <w:bottom w:val="single" w:sz="4" w:space="0" w:color="auto"/>
              <w:right w:val="single" w:sz="4" w:space="0" w:color="auto"/>
            </w:tcBorders>
            <w:vAlign w:val="center"/>
          </w:tcPr>
          <w:p w14:paraId="224042AC" w14:textId="77777777" w:rsidR="0022360E" w:rsidRPr="007B4FCB" w:rsidRDefault="0022360E"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2268" w:type="dxa"/>
            <w:tcBorders>
              <w:left w:val="single" w:sz="4" w:space="0" w:color="auto"/>
              <w:bottom w:val="single" w:sz="4" w:space="0" w:color="auto"/>
            </w:tcBorders>
            <w:vAlign w:val="center"/>
          </w:tcPr>
          <w:p w14:paraId="164A8DAA" w14:textId="77777777" w:rsidR="0022360E" w:rsidRPr="007B4FCB" w:rsidRDefault="0022360E" w:rsidP="00F45BEE">
            <w:pPr>
              <w:jc w:val="center"/>
              <w:rPr>
                <w:rFonts w:eastAsia="PMingLiU" w:cs="Times New Roman"/>
                <w:color w:val="000000" w:themeColor="text1"/>
                <w:sz w:val="27"/>
                <w:szCs w:val="27"/>
              </w:rPr>
            </w:pPr>
          </w:p>
        </w:tc>
      </w:tr>
      <w:tr w:rsidR="007B4FCB" w:rsidRPr="007B4FCB" w14:paraId="3305841A" w14:textId="77777777" w:rsidTr="0022360E">
        <w:trPr>
          <w:trHeight w:val="410"/>
        </w:trPr>
        <w:tc>
          <w:tcPr>
            <w:tcW w:w="805" w:type="dxa"/>
          </w:tcPr>
          <w:p w14:paraId="60C81785"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3.3</w:t>
            </w:r>
          </w:p>
        </w:tc>
        <w:tc>
          <w:tcPr>
            <w:tcW w:w="8322" w:type="dxa"/>
            <w:gridSpan w:val="4"/>
          </w:tcPr>
          <w:p w14:paraId="773B24F3"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Số lượng hồ sơ</w:t>
            </w:r>
          </w:p>
        </w:tc>
      </w:tr>
      <w:tr w:rsidR="007B4FCB" w:rsidRPr="007B4FCB" w14:paraId="77621F23" w14:textId="77777777" w:rsidTr="0022360E">
        <w:tc>
          <w:tcPr>
            <w:tcW w:w="805" w:type="dxa"/>
          </w:tcPr>
          <w:p w14:paraId="75A99CCE" w14:textId="77777777" w:rsidR="0022360E" w:rsidRPr="007B4FCB" w:rsidRDefault="0022360E" w:rsidP="00F45BEE">
            <w:pPr>
              <w:spacing w:before="120" w:line="300" w:lineRule="exact"/>
              <w:jc w:val="center"/>
              <w:rPr>
                <w:rFonts w:cs="Times New Roman"/>
                <w:b/>
                <w:color w:val="000000" w:themeColor="text1"/>
                <w:sz w:val="27"/>
                <w:szCs w:val="27"/>
              </w:rPr>
            </w:pPr>
          </w:p>
        </w:tc>
        <w:tc>
          <w:tcPr>
            <w:tcW w:w="8322" w:type="dxa"/>
            <w:gridSpan w:val="4"/>
          </w:tcPr>
          <w:p w14:paraId="06F16FFE"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01 bộ</w:t>
            </w:r>
          </w:p>
        </w:tc>
      </w:tr>
      <w:tr w:rsidR="007B4FCB" w:rsidRPr="007B4FCB" w14:paraId="7E8683CC" w14:textId="77777777" w:rsidTr="0022360E">
        <w:tc>
          <w:tcPr>
            <w:tcW w:w="805" w:type="dxa"/>
          </w:tcPr>
          <w:p w14:paraId="0A5186F1"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lastRenderedPageBreak/>
              <w:t>3.4</w:t>
            </w:r>
          </w:p>
        </w:tc>
        <w:tc>
          <w:tcPr>
            <w:tcW w:w="8322" w:type="dxa"/>
            <w:gridSpan w:val="4"/>
          </w:tcPr>
          <w:p w14:paraId="74B27D86" w14:textId="77777777" w:rsidR="0022360E" w:rsidRPr="007B4FCB" w:rsidRDefault="0022360E"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Thời gian xử lý</w:t>
            </w:r>
          </w:p>
        </w:tc>
      </w:tr>
      <w:tr w:rsidR="007B4FCB" w:rsidRPr="007B4FCB" w14:paraId="1B88B4B0" w14:textId="77777777" w:rsidTr="0022360E">
        <w:tc>
          <w:tcPr>
            <w:tcW w:w="805" w:type="dxa"/>
          </w:tcPr>
          <w:p w14:paraId="097B2EB6" w14:textId="77777777" w:rsidR="0022360E" w:rsidRPr="007B4FCB" w:rsidRDefault="0022360E" w:rsidP="00F45BEE">
            <w:pPr>
              <w:spacing w:before="120" w:line="300" w:lineRule="exact"/>
              <w:jc w:val="center"/>
              <w:rPr>
                <w:rFonts w:cs="Times New Roman"/>
                <w:b/>
                <w:color w:val="000000" w:themeColor="text1"/>
                <w:sz w:val="27"/>
                <w:szCs w:val="27"/>
              </w:rPr>
            </w:pPr>
          </w:p>
        </w:tc>
        <w:tc>
          <w:tcPr>
            <w:tcW w:w="8322" w:type="dxa"/>
            <w:gridSpan w:val="4"/>
          </w:tcPr>
          <w:p w14:paraId="55BBAA7F"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Không quá 02 tháng 15 ngày làm việc.</w:t>
            </w:r>
          </w:p>
        </w:tc>
      </w:tr>
      <w:tr w:rsidR="007B4FCB" w:rsidRPr="007B4FCB" w14:paraId="5E7B9CB3" w14:textId="77777777" w:rsidTr="0022360E">
        <w:tc>
          <w:tcPr>
            <w:tcW w:w="805" w:type="dxa"/>
          </w:tcPr>
          <w:p w14:paraId="668882A7"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3.5</w:t>
            </w:r>
          </w:p>
        </w:tc>
        <w:tc>
          <w:tcPr>
            <w:tcW w:w="8322" w:type="dxa"/>
            <w:gridSpan w:val="4"/>
          </w:tcPr>
          <w:p w14:paraId="1E091BC8"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Nơi tiếp nhận và trả kết quả</w:t>
            </w:r>
          </w:p>
        </w:tc>
      </w:tr>
      <w:tr w:rsidR="007B4FCB" w:rsidRPr="007B4FCB" w14:paraId="0A2B0192" w14:textId="77777777" w:rsidTr="0022360E">
        <w:tc>
          <w:tcPr>
            <w:tcW w:w="805" w:type="dxa"/>
          </w:tcPr>
          <w:p w14:paraId="47375F16" w14:textId="77777777" w:rsidR="0022360E" w:rsidRPr="007B4FCB" w:rsidRDefault="0022360E" w:rsidP="00F45BEE">
            <w:pPr>
              <w:spacing w:before="120" w:line="300" w:lineRule="exact"/>
              <w:jc w:val="center"/>
              <w:rPr>
                <w:rFonts w:cs="Times New Roman"/>
                <w:b/>
                <w:color w:val="000000" w:themeColor="text1"/>
                <w:sz w:val="27"/>
                <w:szCs w:val="27"/>
              </w:rPr>
            </w:pPr>
          </w:p>
        </w:tc>
        <w:tc>
          <w:tcPr>
            <w:tcW w:w="8322" w:type="dxa"/>
            <w:gridSpan w:val="4"/>
          </w:tcPr>
          <w:p w14:paraId="3247A396" w14:textId="0CC63B28" w:rsidR="0022360E" w:rsidRPr="007B4FCB" w:rsidRDefault="0022360E"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pacing w:val="-4"/>
                <w:sz w:val="27"/>
                <w:szCs w:val="27"/>
              </w:rPr>
              <w:t>Cách 1:</w:t>
            </w:r>
            <w:r w:rsidRPr="007B4FCB">
              <w:rPr>
                <w:rFonts w:cs="Times New Roman"/>
                <w:color w:val="000000" w:themeColor="text1"/>
                <w:spacing w:val="-4"/>
                <w:sz w:val="27"/>
                <w:szCs w:val="27"/>
              </w:rPr>
              <w:t xml:space="preserve"> Nộp hồ sơ và nhận kết quả trực tiếp tại </w:t>
            </w:r>
            <w:r w:rsidR="00014147">
              <w:rPr>
                <w:rFonts w:cs="Times New Roman"/>
                <w:color w:val="000000" w:themeColor="text1"/>
                <w:spacing w:val="-4"/>
                <w:sz w:val="27"/>
                <w:szCs w:val="27"/>
              </w:rPr>
              <w:t>Các chi nhánh Trung tâm Phục vụ hành chnhs công Thành phố;</w:t>
            </w:r>
          </w:p>
          <w:p w14:paraId="015B8E1C" w14:textId="77777777" w:rsidR="0022360E" w:rsidRPr="007B4FCB" w:rsidRDefault="0022360E"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pacing w:val="-4"/>
                <w:sz w:val="27"/>
                <w:szCs w:val="27"/>
              </w:rPr>
              <w:t>Cách 2:</w:t>
            </w:r>
            <w:r w:rsidRPr="007B4FCB">
              <w:rPr>
                <w:rFonts w:cs="Times New Roman"/>
                <w:color w:val="000000" w:themeColor="text1"/>
                <w:spacing w:val="-4"/>
                <w:sz w:val="27"/>
                <w:szCs w:val="27"/>
              </w:rPr>
              <w:t xml:space="preserve">  Nộp hồ sơ và nhận kết quả thông qua Dịch vụ Bưu chính công ích của thành phố Hà Nội;</w:t>
            </w:r>
          </w:p>
          <w:p w14:paraId="306768C4" w14:textId="77777777" w:rsidR="0022360E" w:rsidRPr="007B4FCB" w:rsidRDefault="0022360E"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z w:val="27"/>
                <w:szCs w:val="27"/>
              </w:rPr>
              <w:t>Cách 3:</w:t>
            </w:r>
            <w:r w:rsidRPr="007B4FCB">
              <w:rPr>
                <w:rFonts w:cs="Times New Roman"/>
                <w:color w:val="000000" w:themeColor="text1"/>
                <w:sz w:val="27"/>
                <w:szCs w:val="27"/>
              </w:rPr>
              <w:t xml:space="preserve"> Nộp hồ sơ trực tuyến tại Cổng Dịch vụ công Quốc gia (dichvucong.gov.vn)</w:t>
            </w:r>
          </w:p>
        </w:tc>
      </w:tr>
      <w:tr w:rsidR="007B4FCB" w:rsidRPr="007B4FCB" w14:paraId="38348874" w14:textId="77777777" w:rsidTr="0022360E">
        <w:tc>
          <w:tcPr>
            <w:tcW w:w="805" w:type="dxa"/>
          </w:tcPr>
          <w:p w14:paraId="2EE7FF44"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3.6</w:t>
            </w:r>
          </w:p>
        </w:tc>
        <w:tc>
          <w:tcPr>
            <w:tcW w:w="8322" w:type="dxa"/>
            <w:gridSpan w:val="4"/>
          </w:tcPr>
          <w:p w14:paraId="15389EE6"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Phí, lệ phí</w:t>
            </w:r>
          </w:p>
        </w:tc>
      </w:tr>
      <w:tr w:rsidR="007B4FCB" w:rsidRPr="007B4FCB" w14:paraId="3077019B" w14:textId="77777777" w:rsidTr="0022360E">
        <w:tc>
          <w:tcPr>
            <w:tcW w:w="805" w:type="dxa"/>
          </w:tcPr>
          <w:p w14:paraId="52639063" w14:textId="77777777" w:rsidR="0022360E" w:rsidRPr="007B4FCB" w:rsidRDefault="0022360E" w:rsidP="00F45BEE">
            <w:pPr>
              <w:spacing w:before="120" w:line="300" w:lineRule="exact"/>
              <w:jc w:val="center"/>
              <w:rPr>
                <w:rFonts w:cs="Times New Roman"/>
                <w:b/>
                <w:color w:val="000000" w:themeColor="text1"/>
                <w:sz w:val="27"/>
                <w:szCs w:val="27"/>
              </w:rPr>
            </w:pPr>
          </w:p>
        </w:tc>
        <w:tc>
          <w:tcPr>
            <w:tcW w:w="8322" w:type="dxa"/>
            <w:gridSpan w:val="4"/>
          </w:tcPr>
          <w:p w14:paraId="50A6F7A3"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Không thu phí</w:t>
            </w:r>
          </w:p>
        </w:tc>
      </w:tr>
      <w:tr w:rsidR="007B4FCB" w:rsidRPr="007B4FCB" w14:paraId="07DB54A9" w14:textId="77777777" w:rsidTr="0022360E">
        <w:tc>
          <w:tcPr>
            <w:tcW w:w="805" w:type="dxa"/>
          </w:tcPr>
          <w:p w14:paraId="60856588"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3.7</w:t>
            </w:r>
          </w:p>
        </w:tc>
        <w:tc>
          <w:tcPr>
            <w:tcW w:w="8322" w:type="dxa"/>
            <w:gridSpan w:val="4"/>
          </w:tcPr>
          <w:p w14:paraId="78950485"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Quy trình xử lý công việc</w:t>
            </w:r>
          </w:p>
        </w:tc>
      </w:tr>
      <w:tr w:rsidR="007B4FCB" w:rsidRPr="007B4FCB" w14:paraId="7A326078" w14:textId="77777777" w:rsidTr="0022360E">
        <w:tc>
          <w:tcPr>
            <w:tcW w:w="805" w:type="dxa"/>
            <w:vAlign w:val="center"/>
          </w:tcPr>
          <w:p w14:paraId="044B9211"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TT</w:t>
            </w:r>
          </w:p>
        </w:tc>
        <w:tc>
          <w:tcPr>
            <w:tcW w:w="2700" w:type="dxa"/>
            <w:vAlign w:val="center"/>
          </w:tcPr>
          <w:p w14:paraId="622F5244"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Trình tự</w:t>
            </w:r>
          </w:p>
        </w:tc>
        <w:tc>
          <w:tcPr>
            <w:tcW w:w="1512" w:type="dxa"/>
            <w:vAlign w:val="center"/>
          </w:tcPr>
          <w:p w14:paraId="4C73EE78"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Trách nhiệm</w:t>
            </w:r>
          </w:p>
        </w:tc>
        <w:tc>
          <w:tcPr>
            <w:tcW w:w="1842" w:type="dxa"/>
            <w:vAlign w:val="center"/>
          </w:tcPr>
          <w:p w14:paraId="16903D6D"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Thời gian</w:t>
            </w:r>
          </w:p>
        </w:tc>
        <w:tc>
          <w:tcPr>
            <w:tcW w:w="2268" w:type="dxa"/>
            <w:vAlign w:val="center"/>
          </w:tcPr>
          <w:p w14:paraId="36912B2E"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Biểu mẫu/kết quả</w:t>
            </w:r>
          </w:p>
        </w:tc>
      </w:tr>
      <w:tr w:rsidR="007B4FCB" w:rsidRPr="007B4FCB" w14:paraId="04DACF41" w14:textId="77777777" w:rsidTr="0022360E">
        <w:tc>
          <w:tcPr>
            <w:tcW w:w="805" w:type="dxa"/>
          </w:tcPr>
          <w:p w14:paraId="79ABD6D9"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B1</w:t>
            </w:r>
          </w:p>
        </w:tc>
        <w:tc>
          <w:tcPr>
            <w:tcW w:w="2700" w:type="dxa"/>
            <w:vAlign w:val="center"/>
          </w:tcPr>
          <w:p w14:paraId="505E3B64" w14:textId="77777777" w:rsidR="0022360E" w:rsidRPr="007B4FCB" w:rsidRDefault="0022360E" w:rsidP="00F45BEE">
            <w:pPr>
              <w:spacing w:before="120" w:line="300" w:lineRule="exact"/>
              <w:rPr>
                <w:rFonts w:cs="Times New Roman"/>
                <w:color w:val="000000" w:themeColor="text1"/>
                <w:spacing w:val="-4"/>
                <w:sz w:val="27"/>
                <w:szCs w:val="27"/>
              </w:rPr>
            </w:pPr>
            <w:r w:rsidRPr="007B4FCB">
              <w:rPr>
                <w:rFonts w:cs="Times New Roman"/>
                <w:b/>
                <w:i/>
                <w:color w:val="000000" w:themeColor="text1"/>
                <w:spacing w:val="-4"/>
                <w:sz w:val="27"/>
                <w:szCs w:val="27"/>
              </w:rPr>
              <w:t>Nộp hồ sơ</w:t>
            </w:r>
            <w:r w:rsidRPr="007B4FCB">
              <w:rPr>
                <w:rFonts w:cs="Times New Roman"/>
                <w:b/>
                <w:i/>
                <w:color w:val="000000" w:themeColor="text1"/>
                <w:spacing w:val="-4"/>
                <w:sz w:val="27"/>
                <w:szCs w:val="27"/>
              </w:rPr>
              <w:br/>
            </w:r>
            <w:r w:rsidRPr="007B4FCB">
              <w:rPr>
                <w:rFonts w:cs="Times New Roman"/>
                <w:color w:val="000000" w:themeColor="text1"/>
                <w:sz w:val="27"/>
                <w:szCs w:val="27"/>
              </w:rPr>
              <w:t>UBND phường/xã</w:t>
            </w:r>
            <w:r w:rsidRPr="007B4FCB">
              <w:rPr>
                <w:rFonts w:cs="Times New Roman"/>
                <w:b/>
                <w:i/>
                <w:color w:val="000000" w:themeColor="text1"/>
                <w:spacing w:val="-4"/>
                <w:sz w:val="27"/>
                <w:szCs w:val="27"/>
              </w:rPr>
              <w:t xml:space="preserve"> </w:t>
            </w:r>
            <w:r w:rsidRPr="007B4FCB">
              <w:rPr>
                <w:rFonts w:cs="Times New Roman"/>
                <w:b/>
                <w:i/>
                <w:color w:val="000000" w:themeColor="text1"/>
                <w:spacing w:val="-4"/>
                <w:sz w:val="27"/>
                <w:szCs w:val="27"/>
              </w:rPr>
              <w:br/>
            </w:r>
            <w:r w:rsidRPr="007B4FCB">
              <w:rPr>
                <w:rFonts w:cs="Times New Roman"/>
                <w:color w:val="000000" w:themeColor="text1"/>
                <w:spacing w:val="-4"/>
                <w:sz w:val="27"/>
                <w:szCs w:val="27"/>
              </w:rPr>
              <w:t>- Tiếp nhận, kiểm tra hồ sơ đăng ký đánh giá ngoài của trường mầm non trên địa bàn thuộc phạm vi quản lý, thông tin cho trường mầm non biết hồ sơ được chấp nhận hoặc yêu cầu tiếp tục hoàn thiện;</w:t>
            </w:r>
          </w:p>
          <w:p w14:paraId="4A194F35" w14:textId="77777777" w:rsidR="0022360E" w:rsidRPr="007B4FCB" w:rsidRDefault="0022360E" w:rsidP="00F45BEE">
            <w:pPr>
              <w:spacing w:before="120" w:line="300" w:lineRule="exact"/>
              <w:rPr>
                <w:rFonts w:cs="Times New Roman"/>
                <w:b/>
                <w:i/>
                <w:color w:val="000000" w:themeColor="text1"/>
                <w:spacing w:val="-4"/>
                <w:sz w:val="27"/>
                <w:szCs w:val="27"/>
              </w:rPr>
            </w:pPr>
            <w:r w:rsidRPr="007B4FCB">
              <w:rPr>
                <w:rFonts w:cs="Times New Roman"/>
                <w:color w:val="000000" w:themeColor="text1"/>
                <w:spacing w:val="-4"/>
                <w:sz w:val="27"/>
                <w:szCs w:val="27"/>
              </w:rPr>
              <w:t>- Gửi hồ sơ đăng ký đánh giá ngoài của trường mầm non đã được chấp nhận về Sở GDĐT.</w:t>
            </w:r>
          </w:p>
        </w:tc>
        <w:tc>
          <w:tcPr>
            <w:tcW w:w="1512" w:type="dxa"/>
            <w:vAlign w:val="center"/>
          </w:tcPr>
          <w:p w14:paraId="480082F7"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UBND phường/xã</w:t>
            </w:r>
          </w:p>
        </w:tc>
        <w:tc>
          <w:tcPr>
            <w:tcW w:w="1842" w:type="dxa"/>
            <w:vAlign w:val="center"/>
          </w:tcPr>
          <w:p w14:paraId="56AD07FC"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2268" w:type="dxa"/>
            <w:vAlign w:val="center"/>
          </w:tcPr>
          <w:p w14:paraId="4718289C"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Danh mục hồ sơ theo yêu cầu tại  mục 3.2.</w:t>
            </w:r>
          </w:p>
        </w:tc>
      </w:tr>
      <w:tr w:rsidR="007B4FCB" w:rsidRPr="007B4FCB" w14:paraId="4517CDF8" w14:textId="77777777" w:rsidTr="0022360E">
        <w:tc>
          <w:tcPr>
            <w:tcW w:w="805" w:type="dxa"/>
          </w:tcPr>
          <w:p w14:paraId="594D9746"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B2</w:t>
            </w:r>
          </w:p>
        </w:tc>
        <w:tc>
          <w:tcPr>
            <w:tcW w:w="2700" w:type="dxa"/>
            <w:vAlign w:val="center"/>
          </w:tcPr>
          <w:p w14:paraId="10B14E25" w14:textId="77777777" w:rsidR="0022360E" w:rsidRPr="007B4FCB" w:rsidRDefault="0022360E"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Tiếp nhận và kiểm tra đầu mục hồ sơ</w:t>
            </w:r>
          </w:p>
          <w:p w14:paraId="7D0FA2A0"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Nếu hồ sơ đầu đủ theo quy định tại mục 3.2, cán bộ TTPVHCC viết phiếu tiếp nhận và hẹn trả hồ sơ hành chính cho tổ chức/cá nhân </w:t>
            </w:r>
          </w:p>
        </w:tc>
        <w:tc>
          <w:tcPr>
            <w:tcW w:w="1512" w:type="dxa"/>
            <w:vAlign w:val="center"/>
          </w:tcPr>
          <w:p w14:paraId="5BDED560"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0EACAA75"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2268" w:type="dxa"/>
            <w:vAlign w:val="center"/>
          </w:tcPr>
          <w:p w14:paraId="1113F12C"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Giấy tiếp nhận hồ sơ và hẹn trả kết quả.</w:t>
            </w:r>
          </w:p>
        </w:tc>
      </w:tr>
      <w:tr w:rsidR="007B4FCB" w:rsidRPr="007B4FCB" w14:paraId="636531BD" w14:textId="77777777" w:rsidTr="0022360E">
        <w:tc>
          <w:tcPr>
            <w:tcW w:w="805" w:type="dxa"/>
          </w:tcPr>
          <w:p w14:paraId="3D458AA5"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lastRenderedPageBreak/>
              <w:t>B3</w:t>
            </w:r>
          </w:p>
        </w:tc>
        <w:tc>
          <w:tcPr>
            <w:tcW w:w="2700" w:type="dxa"/>
          </w:tcPr>
          <w:p w14:paraId="2FE4B6D5" w14:textId="77777777" w:rsidR="0022360E" w:rsidRPr="007B4FCB" w:rsidRDefault="0022360E"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Chuyển giao hồ sơ cho phòng chuyên môn</w:t>
            </w:r>
          </w:p>
          <w:p w14:paraId="7446C984"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Chuyển hồ sơ cho phòng chuyên môn, lập phiếu Kiểm soát quá trình giải quyết hồ sơ</w:t>
            </w:r>
          </w:p>
        </w:tc>
        <w:tc>
          <w:tcPr>
            <w:tcW w:w="1512" w:type="dxa"/>
            <w:vAlign w:val="center"/>
          </w:tcPr>
          <w:p w14:paraId="5AADB960"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55AD6B6B"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Không quá 1 giờ kể từ khi nhận hồ sơ</w:t>
            </w:r>
          </w:p>
        </w:tc>
        <w:tc>
          <w:tcPr>
            <w:tcW w:w="2268" w:type="dxa"/>
            <w:vAlign w:val="center"/>
          </w:tcPr>
          <w:p w14:paraId="78FED603"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7DF5DEFA" w14:textId="77777777" w:rsidTr="0022360E">
        <w:tc>
          <w:tcPr>
            <w:tcW w:w="805" w:type="dxa"/>
          </w:tcPr>
          <w:p w14:paraId="3C321B38"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B4</w:t>
            </w:r>
          </w:p>
        </w:tc>
        <w:tc>
          <w:tcPr>
            <w:tcW w:w="2700" w:type="dxa"/>
          </w:tcPr>
          <w:p w14:paraId="694AFAF9" w14:textId="77777777" w:rsidR="0022360E" w:rsidRPr="007B4FCB" w:rsidRDefault="0022360E"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Nhận hồ sơ và phân công thực hiện</w:t>
            </w:r>
          </w:p>
          <w:p w14:paraId="7C8B152B"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LĐPCM kí tiếp nhận hồ sơ do TTPVHCC chuyển giao và phân công CV thực hiện</w:t>
            </w:r>
          </w:p>
        </w:tc>
        <w:tc>
          <w:tcPr>
            <w:tcW w:w="1512" w:type="dxa"/>
            <w:vAlign w:val="center"/>
          </w:tcPr>
          <w:p w14:paraId="7EB81657"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tc>
        <w:tc>
          <w:tcPr>
            <w:tcW w:w="1842" w:type="dxa"/>
            <w:vAlign w:val="center"/>
          </w:tcPr>
          <w:p w14:paraId="773E1465"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Trong ngày kể từ khi nhận bàn giao từ Bộ phận Một cửa</w:t>
            </w:r>
          </w:p>
        </w:tc>
        <w:tc>
          <w:tcPr>
            <w:tcW w:w="2268" w:type="dxa"/>
            <w:vAlign w:val="center"/>
          </w:tcPr>
          <w:p w14:paraId="23A14C39"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7794C58D" w14:textId="77777777" w:rsidTr="0022360E">
        <w:tc>
          <w:tcPr>
            <w:tcW w:w="805" w:type="dxa"/>
          </w:tcPr>
          <w:p w14:paraId="5C780678"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B5</w:t>
            </w:r>
          </w:p>
        </w:tc>
        <w:tc>
          <w:tcPr>
            <w:tcW w:w="2700" w:type="dxa"/>
          </w:tcPr>
          <w:p w14:paraId="039D07EF" w14:textId="77777777" w:rsidR="0022360E" w:rsidRPr="007B4FCB" w:rsidRDefault="0022360E" w:rsidP="00F45BEE">
            <w:pPr>
              <w:spacing w:before="120" w:line="300" w:lineRule="exact"/>
              <w:rPr>
                <w:rFonts w:cs="Times New Roman"/>
                <w:b/>
                <w:i/>
                <w:color w:val="000000" w:themeColor="text1"/>
                <w:sz w:val="27"/>
                <w:szCs w:val="27"/>
              </w:rPr>
            </w:pPr>
            <w:r w:rsidRPr="007B4FCB">
              <w:rPr>
                <w:rFonts w:cs="Times New Roman"/>
                <w:b/>
                <w:i/>
                <w:color w:val="000000" w:themeColor="text1"/>
                <w:sz w:val="27"/>
                <w:szCs w:val="27"/>
              </w:rPr>
              <w:t>Thẩm định hồ sơ</w:t>
            </w:r>
          </w:p>
          <w:p w14:paraId="3A46033D"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CV thực hiện kiểm tra sự đầy đủ và tính hợp lệ của hồ sơ theo Quy định</w:t>
            </w:r>
          </w:p>
          <w:p w14:paraId="2AF70378"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Trường hợp hồ sơ không đầy đủ và hợp lệ, CV dự thảo Thông báo yêu cầu bổ sung hoặc Thông báo từ chối giải quyết </w:t>
            </w:r>
          </w:p>
          <w:p w14:paraId="614CD0EF"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Trường hợp hồ sơ đầy đủ và hợp lệ, CV thực hiện giải quyết theo Quy định: Dự thảo và hoàn thiện Quyết định thành lập Đoàn đánh giá ngoài.</w:t>
            </w:r>
          </w:p>
          <w:p w14:paraId="5AF83F75"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Đoàn đánh giá ngoài thực hiện các quy trình đánh giá đối với cơ sở giáo dục.</w:t>
            </w:r>
          </w:p>
        </w:tc>
        <w:tc>
          <w:tcPr>
            <w:tcW w:w="1512" w:type="dxa"/>
            <w:vAlign w:val="center"/>
          </w:tcPr>
          <w:p w14:paraId="00A75528"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2E7A975B"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p w14:paraId="300D3DE6"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LĐS</w:t>
            </w:r>
          </w:p>
        </w:tc>
        <w:tc>
          <w:tcPr>
            <w:tcW w:w="1842" w:type="dxa"/>
            <w:vAlign w:val="center"/>
          </w:tcPr>
          <w:p w14:paraId="070C7C9C"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2 tháng</w:t>
            </w:r>
          </w:p>
        </w:tc>
        <w:tc>
          <w:tcPr>
            <w:tcW w:w="2268" w:type="dxa"/>
            <w:vAlign w:val="center"/>
          </w:tcPr>
          <w:p w14:paraId="0515128D"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thành lập Đoàn đánh giá ngoài.</w:t>
            </w:r>
          </w:p>
          <w:p w14:paraId="14756AF4"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yêu cầu bổ sung, hoàn thiện hồ sơ; Phiếu từ chối giải quyết hồ sơ</w:t>
            </w:r>
          </w:p>
        </w:tc>
      </w:tr>
      <w:tr w:rsidR="007B4FCB" w:rsidRPr="007B4FCB" w14:paraId="2E191231" w14:textId="77777777" w:rsidTr="0022360E">
        <w:tc>
          <w:tcPr>
            <w:tcW w:w="805" w:type="dxa"/>
          </w:tcPr>
          <w:p w14:paraId="216BAF8B"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B6</w:t>
            </w:r>
          </w:p>
        </w:tc>
        <w:tc>
          <w:tcPr>
            <w:tcW w:w="2700" w:type="dxa"/>
            <w:vAlign w:val="center"/>
          </w:tcPr>
          <w:p w14:paraId="3B3A265D" w14:textId="77777777" w:rsidR="0022360E" w:rsidRPr="007B4FCB" w:rsidRDefault="0022360E" w:rsidP="00F45BEE">
            <w:pPr>
              <w:spacing w:before="120" w:line="300" w:lineRule="exact"/>
              <w:rPr>
                <w:rFonts w:cs="Times New Roman"/>
                <w:b/>
                <w:i/>
                <w:color w:val="000000" w:themeColor="text1"/>
                <w:sz w:val="27"/>
                <w:szCs w:val="27"/>
              </w:rPr>
            </w:pPr>
            <w:r w:rsidRPr="007B4FCB">
              <w:rPr>
                <w:rFonts w:cs="Times New Roman"/>
                <w:b/>
                <w:i/>
                <w:color w:val="000000" w:themeColor="text1"/>
                <w:sz w:val="27"/>
                <w:szCs w:val="27"/>
              </w:rPr>
              <w:t>Hoàn thiện quyết định Cấp chứng nhận trường đạt kiểm định chất lượng giáo dục.</w:t>
            </w:r>
          </w:p>
          <w:p w14:paraId="40DE8079"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Trường hợp hồ sơ đáp ứng đủ điều kiện, CV dự thảo quyết định  Cấp chứng nhận </w:t>
            </w:r>
            <w:r w:rsidRPr="007B4FCB">
              <w:rPr>
                <w:rFonts w:cs="Times New Roman"/>
                <w:color w:val="000000" w:themeColor="text1"/>
                <w:sz w:val="27"/>
                <w:szCs w:val="27"/>
              </w:rPr>
              <w:lastRenderedPageBreak/>
              <w:t xml:space="preserve">trường đạt kiểm định chất lượng giáo dục và trình LĐPCM kí nháy </w:t>
            </w:r>
          </w:p>
        </w:tc>
        <w:tc>
          <w:tcPr>
            <w:tcW w:w="1512" w:type="dxa"/>
            <w:vAlign w:val="center"/>
          </w:tcPr>
          <w:p w14:paraId="32F36EC2"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lastRenderedPageBreak/>
              <w:t>CV</w:t>
            </w:r>
          </w:p>
          <w:p w14:paraId="3FECE949"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 xml:space="preserve"> LĐPCM</w:t>
            </w:r>
            <w:r w:rsidRPr="007B4FCB">
              <w:rPr>
                <w:rFonts w:cs="Times New Roman"/>
                <w:color w:val="000000" w:themeColor="text1"/>
                <w:sz w:val="27"/>
                <w:szCs w:val="27"/>
              </w:rPr>
              <w:br/>
              <w:t>LĐS</w:t>
            </w:r>
          </w:p>
        </w:tc>
        <w:tc>
          <w:tcPr>
            <w:tcW w:w="1842" w:type="dxa"/>
            <w:vAlign w:val="center"/>
          </w:tcPr>
          <w:p w14:paraId="7EBE6311"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2268" w:type="dxa"/>
            <w:vAlign w:val="center"/>
          </w:tcPr>
          <w:p w14:paraId="68EB834D"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tc>
      </w:tr>
      <w:tr w:rsidR="007B4FCB" w:rsidRPr="007B4FCB" w14:paraId="0A7DB07B" w14:textId="77777777" w:rsidTr="0022360E">
        <w:tc>
          <w:tcPr>
            <w:tcW w:w="805" w:type="dxa"/>
          </w:tcPr>
          <w:p w14:paraId="12DBA6E3"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B7</w:t>
            </w:r>
          </w:p>
        </w:tc>
        <w:tc>
          <w:tcPr>
            <w:tcW w:w="2700" w:type="dxa"/>
            <w:vAlign w:val="center"/>
          </w:tcPr>
          <w:p w14:paraId="0F9E1814" w14:textId="77777777" w:rsidR="0022360E" w:rsidRPr="007B4FCB" w:rsidRDefault="0022360E" w:rsidP="00F45BEE">
            <w:pPr>
              <w:spacing w:before="120" w:line="300" w:lineRule="exact"/>
              <w:rPr>
                <w:rFonts w:cs="Times New Roman"/>
                <w:b/>
                <w:i/>
                <w:color w:val="000000" w:themeColor="text1"/>
                <w:spacing w:val="-8"/>
                <w:sz w:val="27"/>
                <w:szCs w:val="27"/>
              </w:rPr>
            </w:pPr>
            <w:r w:rsidRPr="007B4FCB">
              <w:rPr>
                <w:rFonts w:cs="Times New Roman"/>
                <w:b/>
                <w:i/>
                <w:color w:val="000000" w:themeColor="text1"/>
                <w:spacing w:val="-8"/>
                <w:sz w:val="27"/>
                <w:szCs w:val="27"/>
              </w:rPr>
              <w:t>Lãnh đạo Sở phê duyệt</w:t>
            </w:r>
          </w:p>
          <w:p w14:paraId="3F0E60ED" w14:textId="77777777" w:rsidR="0022360E" w:rsidRPr="007B4FCB" w:rsidRDefault="0022360E" w:rsidP="00F45BEE">
            <w:pPr>
              <w:spacing w:before="120" w:line="300" w:lineRule="exact"/>
              <w:rPr>
                <w:rFonts w:cs="Times New Roman"/>
                <w:color w:val="000000" w:themeColor="text1"/>
                <w:spacing w:val="-10"/>
                <w:sz w:val="27"/>
                <w:szCs w:val="27"/>
              </w:rPr>
            </w:pPr>
            <w:r w:rsidRPr="007B4FCB">
              <w:rPr>
                <w:rFonts w:cs="Times New Roman"/>
                <w:color w:val="000000" w:themeColor="text1"/>
                <w:sz w:val="27"/>
                <w:szCs w:val="27"/>
              </w:rPr>
              <w:t>LĐS xem xét  Quyết định  Cấp chứng nhận trường đạt kiểm định chất lượng giáo dục và ký duyệt hoặc Thông báo  trường không đạt kiểm định chất lượng giáo dục.</w:t>
            </w:r>
          </w:p>
        </w:tc>
        <w:tc>
          <w:tcPr>
            <w:tcW w:w="1512" w:type="dxa"/>
            <w:vAlign w:val="center"/>
          </w:tcPr>
          <w:p w14:paraId="25A93DA4"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Chuyên viên, Lãnh đạo phòng chuyên môn, Lãnh đạo Sở</w:t>
            </w:r>
          </w:p>
        </w:tc>
        <w:tc>
          <w:tcPr>
            <w:tcW w:w="1842" w:type="dxa"/>
            <w:vAlign w:val="center"/>
          </w:tcPr>
          <w:p w14:paraId="68AE7260"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2268" w:type="dxa"/>
            <w:vAlign w:val="center"/>
          </w:tcPr>
          <w:p w14:paraId="0766B6C1"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tc>
      </w:tr>
      <w:tr w:rsidR="007B4FCB" w:rsidRPr="007B4FCB" w14:paraId="6B133D3A" w14:textId="77777777" w:rsidTr="0022360E">
        <w:tc>
          <w:tcPr>
            <w:tcW w:w="805" w:type="dxa"/>
          </w:tcPr>
          <w:p w14:paraId="12E8122A"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B8</w:t>
            </w:r>
          </w:p>
        </w:tc>
        <w:tc>
          <w:tcPr>
            <w:tcW w:w="2700" w:type="dxa"/>
          </w:tcPr>
          <w:p w14:paraId="6C0D8090"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b/>
                <w:i/>
                <w:color w:val="000000" w:themeColor="text1"/>
                <w:sz w:val="27"/>
                <w:szCs w:val="27"/>
              </w:rPr>
              <w:t>Bàn giao hồ sơ và trả kết quả</w:t>
            </w:r>
            <w:r w:rsidRPr="007B4FCB">
              <w:rPr>
                <w:rFonts w:cs="Times New Roman"/>
                <w:color w:val="000000" w:themeColor="text1"/>
                <w:sz w:val="27"/>
                <w:szCs w:val="27"/>
              </w:rPr>
              <w:t xml:space="preserve"> </w:t>
            </w:r>
          </w:p>
          <w:p w14:paraId="5D0A1410"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CV bàn giao kết quả cho Bưu điện (đến lấy tại Sở)</w:t>
            </w:r>
          </w:p>
          <w:p w14:paraId="66B09E79"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TTPVHCC có trách nhiệm trả kết quả cho đơn vị đề nghị</w:t>
            </w:r>
          </w:p>
          <w:p w14:paraId="20BC810B"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Cơ sở giáo dục nhận kết quả giải quyết TTHC</w:t>
            </w:r>
          </w:p>
        </w:tc>
        <w:tc>
          <w:tcPr>
            <w:tcW w:w="1512" w:type="dxa"/>
            <w:vAlign w:val="center"/>
          </w:tcPr>
          <w:p w14:paraId="7AAF4AD9"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31D76E74"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30B5294A" w14:textId="77777777" w:rsidR="0022360E" w:rsidRPr="007B4FCB" w:rsidRDefault="0022360E"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2268" w:type="dxa"/>
            <w:vAlign w:val="center"/>
          </w:tcPr>
          <w:p w14:paraId="30FDCADC" w14:textId="77777777" w:rsidR="0022360E" w:rsidRPr="007B4FCB" w:rsidRDefault="0022360E"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p w14:paraId="135C1EA2"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Chứng nhận trường đạt kiểm định chất lượng giáo dục</w:t>
            </w:r>
          </w:p>
          <w:p w14:paraId="500FF5FB"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Danh sách ký nhận;</w:t>
            </w:r>
          </w:p>
          <w:p w14:paraId="0F5C82D1" w14:textId="77777777" w:rsidR="0022360E" w:rsidRPr="007B4FCB" w:rsidRDefault="0022360E" w:rsidP="00F45BEE">
            <w:pPr>
              <w:spacing w:before="120" w:line="300" w:lineRule="exact"/>
              <w:jc w:val="both"/>
              <w:rPr>
                <w:rFonts w:cs="Times New Roman"/>
                <w:color w:val="000000" w:themeColor="text1"/>
                <w:spacing w:val="-18"/>
                <w:sz w:val="27"/>
                <w:szCs w:val="27"/>
              </w:rPr>
            </w:pPr>
            <w:r w:rsidRPr="007B4FCB">
              <w:rPr>
                <w:rFonts w:cs="Times New Roman"/>
                <w:color w:val="000000" w:themeColor="text1"/>
                <w:sz w:val="27"/>
                <w:szCs w:val="27"/>
              </w:rPr>
              <w:t>Phiếu kiểm soát quá trình giải quyết hồ sơ.</w:t>
            </w:r>
          </w:p>
        </w:tc>
      </w:tr>
      <w:tr w:rsidR="007B4FCB" w:rsidRPr="007B4FCB" w14:paraId="2D58BA9B" w14:textId="77777777" w:rsidTr="0022360E">
        <w:tc>
          <w:tcPr>
            <w:tcW w:w="805" w:type="dxa"/>
          </w:tcPr>
          <w:p w14:paraId="5C20C7D7" w14:textId="77777777" w:rsidR="0022360E" w:rsidRPr="007B4FCB" w:rsidRDefault="0022360E"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4</w:t>
            </w:r>
          </w:p>
        </w:tc>
        <w:tc>
          <w:tcPr>
            <w:tcW w:w="8322" w:type="dxa"/>
            <w:gridSpan w:val="4"/>
          </w:tcPr>
          <w:p w14:paraId="709F60FD" w14:textId="77777777" w:rsidR="0022360E" w:rsidRPr="007B4FCB" w:rsidRDefault="0022360E"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BIỂU MẪU</w:t>
            </w:r>
          </w:p>
        </w:tc>
      </w:tr>
      <w:tr w:rsidR="007B4FCB" w:rsidRPr="007B4FCB" w14:paraId="54FFF51B" w14:textId="77777777" w:rsidTr="0022360E">
        <w:tc>
          <w:tcPr>
            <w:tcW w:w="805" w:type="dxa"/>
          </w:tcPr>
          <w:p w14:paraId="3FFB86FA" w14:textId="77777777" w:rsidR="0022360E" w:rsidRPr="007B4FCB" w:rsidRDefault="0022360E" w:rsidP="00F45BEE">
            <w:pPr>
              <w:spacing w:before="120" w:line="300" w:lineRule="exact"/>
              <w:jc w:val="center"/>
              <w:rPr>
                <w:rFonts w:cs="Times New Roman"/>
                <w:color w:val="000000" w:themeColor="text1"/>
                <w:sz w:val="27"/>
                <w:szCs w:val="27"/>
              </w:rPr>
            </w:pPr>
          </w:p>
        </w:tc>
        <w:tc>
          <w:tcPr>
            <w:tcW w:w="8322" w:type="dxa"/>
            <w:gridSpan w:val="4"/>
          </w:tcPr>
          <w:p w14:paraId="2F760747" w14:textId="77777777" w:rsidR="0022360E" w:rsidRPr="007B4FCB" w:rsidRDefault="0022360E"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 xml:space="preserve">1. Thông báo bổ sung và hoàn thiện hồ sơ (nếu có).  </w:t>
            </w:r>
          </w:p>
          <w:p w14:paraId="5E01FC31" w14:textId="77777777" w:rsidR="0022360E" w:rsidRPr="007B4FCB" w:rsidRDefault="0022360E"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2. Thông báo từ chối hồ sơ (nếu có).</w:t>
            </w:r>
          </w:p>
          <w:p w14:paraId="0D34D5FF" w14:textId="77777777" w:rsidR="0022360E" w:rsidRPr="007B4FCB" w:rsidRDefault="0022360E"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3.  Mẫu Phiếu xin lỗi và hẹn lại ngày trả kết quả (nếu có).</w:t>
            </w:r>
          </w:p>
          <w:p w14:paraId="3F024438" w14:textId="77777777" w:rsidR="0022360E" w:rsidRPr="007B4FCB" w:rsidRDefault="0022360E"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4. Và các Biểu mẫu khác theo quy định cơ chế một cửa, một cửa liên thông được ban hành kèm theo Thông tư 01/2018/TT-VPCP ngày 23/11/2018.</w:t>
            </w:r>
          </w:p>
        </w:tc>
      </w:tr>
    </w:tbl>
    <w:p w14:paraId="7A6AE1B3" w14:textId="77777777" w:rsidR="0022360E" w:rsidRPr="007B4FCB" w:rsidRDefault="0022360E" w:rsidP="0022360E">
      <w:pPr>
        <w:spacing w:before="120" w:line="300" w:lineRule="exact"/>
        <w:rPr>
          <w:rFonts w:cs="Times New Roman"/>
          <w:color w:val="000000" w:themeColor="text1"/>
          <w:sz w:val="27"/>
          <w:szCs w:val="27"/>
        </w:rPr>
      </w:pPr>
    </w:p>
    <w:p w14:paraId="71618882" w14:textId="77777777" w:rsidR="00A14DE2" w:rsidRPr="007B4FCB" w:rsidRDefault="00A14DE2" w:rsidP="00AD2D00">
      <w:pPr>
        <w:spacing w:before="120" w:line="300" w:lineRule="exact"/>
        <w:jc w:val="both"/>
        <w:rPr>
          <w:rFonts w:cs="Times New Roman"/>
          <w:b/>
          <w:color w:val="000000" w:themeColor="text1"/>
          <w:sz w:val="27"/>
          <w:szCs w:val="27"/>
        </w:rPr>
        <w:sectPr w:rsidR="00A14DE2" w:rsidRPr="007B4FCB" w:rsidSect="0022360E">
          <w:pgSz w:w="11907" w:h="16840" w:code="9"/>
          <w:pgMar w:top="1138" w:right="1152" w:bottom="1138" w:left="1728" w:header="720" w:footer="720" w:gutter="0"/>
          <w:cols w:space="720"/>
          <w:titlePg/>
          <w:docGrid w:linePitch="360"/>
        </w:sectPr>
      </w:pPr>
    </w:p>
    <w:p w14:paraId="45BEE66D" w14:textId="77777777" w:rsidR="00A14DE2" w:rsidRPr="007B4FCB" w:rsidRDefault="00A14DE2" w:rsidP="00A14DE2">
      <w:pPr>
        <w:pStyle w:val="NormalWeb"/>
        <w:spacing w:before="120" w:after="120" w:line="300" w:lineRule="exact"/>
        <w:jc w:val="both"/>
        <w:rPr>
          <w:rFonts w:ascii="Times New Roman" w:hAnsi="Times New Roman" w:cs="Times New Roman"/>
          <w:b/>
          <w:color w:val="000000" w:themeColor="text1"/>
          <w:spacing w:val="6"/>
          <w:sz w:val="27"/>
          <w:szCs w:val="27"/>
        </w:rPr>
      </w:pPr>
      <w:r w:rsidRPr="007B4FCB">
        <w:rPr>
          <w:rFonts w:ascii="Times New Roman" w:hAnsi="Times New Roman" w:cs="Times New Roman"/>
          <w:b/>
          <w:color w:val="000000" w:themeColor="text1"/>
          <w:spacing w:val="6"/>
          <w:sz w:val="27"/>
          <w:szCs w:val="27"/>
        </w:rPr>
        <w:lastRenderedPageBreak/>
        <w:t>3. Quy trình Cấp Chứng nhận trường tiểu học đạt kiểm định chất lượng giáo dục (QT-102)</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150"/>
        <w:gridCol w:w="1530"/>
        <w:gridCol w:w="1549"/>
        <w:gridCol w:w="2141"/>
      </w:tblGrid>
      <w:tr w:rsidR="007B4FCB" w:rsidRPr="007B4FCB" w14:paraId="5FDB3477" w14:textId="77777777" w:rsidTr="00A14DE2">
        <w:tc>
          <w:tcPr>
            <w:tcW w:w="715" w:type="dxa"/>
          </w:tcPr>
          <w:p w14:paraId="479ABF89"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1</w:t>
            </w:r>
          </w:p>
        </w:tc>
        <w:tc>
          <w:tcPr>
            <w:tcW w:w="8370" w:type="dxa"/>
            <w:gridSpan w:val="4"/>
          </w:tcPr>
          <w:p w14:paraId="16B2BFBE" w14:textId="77777777" w:rsidR="00A14DE2" w:rsidRPr="007B4FCB" w:rsidRDefault="00A14DE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Mục đích:</w:t>
            </w:r>
          </w:p>
          <w:p w14:paraId="62728EC0" w14:textId="77777777" w:rsidR="00A14DE2" w:rsidRPr="007B4FCB" w:rsidRDefault="00A14DE2" w:rsidP="00F45BEE">
            <w:pPr>
              <w:pStyle w:val="NormalWeb"/>
              <w:spacing w:before="120" w:line="300" w:lineRule="exact"/>
              <w:jc w:val="both"/>
              <w:rPr>
                <w:rFonts w:ascii="Times New Roman" w:hAnsi="Times New Roman" w:cs="Times New Roman"/>
                <w:b/>
                <w:color w:val="000000" w:themeColor="text1"/>
                <w:sz w:val="27"/>
                <w:szCs w:val="27"/>
              </w:rPr>
            </w:pPr>
            <w:r w:rsidRPr="007B4FCB">
              <w:rPr>
                <w:rFonts w:ascii="Times New Roman" w:hAnsi="Times New Roman" w:cs="Times New Roman"/>
                <w:color w:val="000000" w:themeColor="text1"/>
                <w:spacing w:val="-6"/>
                <w:sz w:val="27"/>
                <w:szCs w:val="27"/>
                <w:lang w:val="nl-NL"/>
              </w:rPr>
              <w:t>Cấp Chứng nhận trường tiểu học đạt kiểm định chất lượng giáo dục</w:t>
            </w:r>
          </w:p>
        </w:tc>
      </w:tr>
      <w:tr w:rsidR="007B4FCB" w:rsidRPr="007B4FCB" w14:paraId="57D3F12E" w14:textId="77777777" w:rsidTr="00A14DE2">
        <w:tc>
          <w:tcPr>
            <w:tcW w:w="715" w:type="dxa"/>
          </w:tcPr>
          <w:p w14:paraId="77789577"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2</w:t>
            </w:r>
          </w:p>
        </w:tc>
        <w:tc>
          <w:tcPr>
            <w:tcW w:w="8370" w:type="dxa"/>
            <w:gridSpan w:val="4"/>
          </w:tcPr>
          <w:p w14:paraId="680AE712" w14:textId="77777777" w:rsidR="00A14DE2" w:rsidRPr="007B4FCB" w:rsidRDefault="00A14DE2" w:rsidP="00F45BEE">
            <w:pPr>
              <w:pStyle w:val="NormalWeb"/>
              <w:spacing w:before="120" w:line="300" w:lineRule="exact"/>
              <w:jc w:val="both"/>
              <w:rPr>
                <w:rFonts w:ascii="Times New Roman" w:hAnsi="Times New Roman" w:cs="Times New Roman"/>
                <w:b/>
                <w:color w:val="000000" w:themeColor="text1"/>
                <w:spacing w:val="-6"/>
                <w:sz w:val="27"/>
                <w:szCs w:val="27"/>
                <w:lang w:val="nl-NL"/>
              </w:rPr>
            </w:pPr>
            <w:r w:rsidRPr="007B4FCB">
              <w:rPr>
                <w:rFonts w:ascii="Times New Roman" w:hAnsi="Times New Roman" w:cs="Times New Roman"/>
                <w:b/>
                <w:color w:val="000000" w:themeColor="text1"/>
                <w:spacing w:val="-6"/>
                <w:sz w:val="27"/>
                <w:szCs w:val="27"/>
                <w:lang w:val="nl-NL"/>
              </w:rPr>
              <w:t>Phạm vi:</w:t>
            </w:r>
          </w:p>
          <w:p w14:paraId="054F8CA9" w14:textId="77777777" w:rsidR="00A14DE2" w:rsidRPr="007B4FCB" w:rsidRDefault="00A14DE2" w:rsidP="00F45BEE">
            <w:pPr>
              <w:pStyle w:val="NormalWeb"/>
              <w:spacing w:before="120" w:line="300" w:lineRule="exact"/>
              <w:jc w:val="both"/>
              <w:rPr>
                <w:rFonts w:ascii="Times New Roman" w:hAnsi="Times New Roman" w:cs="Times New Roman"/>
                <w:color w:val="000000" w:themeColor="text1"/>
                <w:spacing w:val="-6"/>
                <w:sz w:val="27"/>
                <w:szCs w:val="27"/>
              </w:rPr>
            </w:pPr>
            <w:r w:rsidRPr="007B4FCB">
              <w:rPr>
                <w:rFonts w:ascii="Times New Roman" w:hAnsi="Times New Roman" w:cs="Times New Roman"/>
                <w:color w:val="000000" w:themeColor="text1"/>
                <w:spacing w:val="-6"/>
                <w:sz w:val="27"/>
                <w:szCs w:val="27"/>
              </w:rPr>
              <w:t>Áp dụng đối vớ</w:t>
            </w:r>
            <w:r w:rsidR="005771C9" w:rsidRPr="007B4FCB">
              <w:rPr>
                <w:rFonts w:ascii="Times New Roman" w:hAnsi="Times New Roman" w:cs="Times New Roman"/>
                <w:color w:val="000000" w:themeColor="text1"/>
                <w:spacing w:val="-6"/>
                <w:sz w:val="27"/>
                <w:szCs w:val="27"/>
              </w:rPr>
              <w:t>i</w:t>
            </w:r>
            <w:r w:rsidRPr="007B4FCB">
              <w:rPr>
                <w:rFonts w:ascii="Times New Roman" w:hAnsi="Times New Roman" w:cs="Times New Roman"/>
                <w:color w:val="000000" w:themeColor="text1"/>
                <w:spacing w:val="-6"/>
                <w:sz w:val="27"/>
                <w:szCs w:val="27"/>
              </w:rPr>
              <w:t xml:space="preserve"> các trường tiểu học có nhu </w:t>
            </w:r>
            <w:proofErr w:type="gramStart"/>
            <w:r w:rsidRPr="007B4FCB">
              <w:rPr>
                <w:rFonts w:ascii="Times New Roman" w:hAnsi="Times New Roman" w:cs="Times New Roman"/>
                <w:color w:val="000000" w:themeColor="text1"/>
                <w:spacing w:val="-6"/>
                <w:sz w:val="27"/>
                <w:szCs w:val="27"/>
              </w:rPr>
              <w:t xml:space="preserve">cầu </w:t>
            </w:r>
            <w:r w:rsidRPr="007B4FCB">
              <w:rPr>
                <w:rFonts w:ascii="Times New Roman" w:hAnsi="Times New Roman" w:cs="Times New Roman"/>
                <w:color w:val="000000" w:themeColor="text1"/>
                <w:sz w:val="27"/>
                <w:szCs w:val="27"/>
              </w:rPr>
              <w:t xml:space="preserve"> kiểm</w:t>
            </w:r>
            <w:proofErr w:type="gramEnd"/>
            <w:r w:rsidRPr="007B4FCB">
              <w:rPr>
                <w:rFonts w:ascii="Times New Roman" w:hAnsi="Times New Roman" w:cs="Times New Roman"/>
                <w:color w:val="000000" w:themeColor="text1"/>
                <w:sz w:val="27"/>
                <w:szCs w:val="27"/>
              </w:rPr>
              <w:t xml:space="preserve"> định chất lượng giáo dục</w:t>
            </w:r>
            <w:r w:rsidRPr="007B4FCB">
              <w:rPr>
                <w:rFonts w:ascii="Times New Roman" w:hAnsi="Times New Roman" w:cs="Times New Roman"/>
                <w:color w:val="000000" w:themeColor="text1"/>
                <w:spacing w:val="-6"/>
                <w:sz w:val="27"/>
                <w:szCs w:val="27"/>
              </w:rPr>
              <w:t xml:space="preserve">. </w:t>
            </w:r>
            <w:r w:rsidRPr="007B4FCB">
              <w:rPr>
                <w:rFonts w:ascii="Times New Roman" w:hAnsi="Times New Roman" w:cs="Times New Roman"/>
                <w:color w:val="000000" w:themeColor="text1"/>
                <w:spacing w:val="-6"/>
                <w:sz w:val="27"/>
                <w:szCs w:val="27"/>
                <w:lang w:val="nl-NL"/>
              </w:rPr>
              <w:t>Cán bộ, công chức thuộc Sở Giáo dục và Đào tạo chịu trách nhiệm thực hiện quy trình này.</w:t>
            </w:r>
          </w:p>
        </w:tc>
      </w:tr>
      <w:tr w:rsidR="007B4FCB" w:rsidRPr="007B4FCB" w14:paraId="7E4BB8AE" w14:textId="77777777" w:rsidTr="00A14DE2">
        <w:tc>
          <w:tcPr>
            <w:tcW w:w="715" w:type="dxa"/>
          </w:tcPr>
          <w:p w14:paraId="78D85DFB"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w:t>
            </w:r>
          </w:p>
        </w:tc>
        <w:tc>
          <w:tcPr>
            <w:tcW w:w="8370" w:type="dxa"/>
            <w:gridSpan w:val="4"/>
          </w:tcPr>
          <w:p w14:paraId="1F9A5215" w14:textId="77777777" w:rsidR="00A14DE2" w:rsidRPr="007B4FCB" w:rsidRDefault="00A14DE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Nội dung quy trình</w:t>
            </w:r>
          </w:p>
        </w:tc>
      </w:tr>
      <w:tr w:rsidR="007B4FCB" w:rsidRPr="007B4FCB" w14:paraId="4E357D44" w14:textId="77777777" w:rsidTr="00A14DE2">
        <w:tc>
          <w:tcPr>
            <w:tcW w:w="715" w:type="dxa"/>
          </w:tcPr>
          <w:p w14:paraId="39F8EF3C"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3.1</w:t>
            </w:r>
          </w:p>
        </w:tc>
        <w:tc>
          <w:tcPr>
            <w:tcW w:w="8370" w:type="dxa"/>
            <w:gridSpan w:val="4"/>
          </w:tcPr>
          <w:p w14:paraId="1DFEACBC" w14:textId="77777777" w:rsidR="00A14DE2" w:rsidRPr="007B4FCB" w:rsidRDefault="00A14DE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Cơ sở pháp lý, tài liệu viện dẫn</w:t>
            </w:r>
          </w:p>
        </w:tc>
      </w:tr>
      <w:tr w:rsidR="007B4FCB" w:rsidRPr="007B4FCB" w14:paraId="054A267E" w14:textId="77777777" w:rsidTr="00A14DE2">
        <w:tc>
          <w:tcPr>
            <w:tcW w:w="715" w:type="dxa"/>
          </w:tcPr>
          <w:p w14:paraId="751372CA" w14:textId="77777777" w:rsidR="00A14DE2" w:rsidRPr="007B4FCB" w:rsidRDefault="00A14DE2" w:rsidP="00F45BEE">
            <w:pPr>
              <w:spacing w:before="120" w:line="300" w:lineRule="exact"/>
              <w:jc w:val="center"/>
              <w:rPr>
                <w:rFonts w:cs="Times New Roman"/>
                <w:b/>
                <w:color w:val="000000" w:themeColor="text1"/>
                <w:sz w:val="27"/>
                <w:szCs w:val="27"/>
              </w:rPr>
            </w:pPr>
          </w:p>
        </w:tc>
        <w:tc>
          <w:tcPr>
            <w:tcW w:w="8370" w:type="dxa"/>
            <w:gridSpan w:val="4"/>
          </w:tcPr>
          <w:p w14:paraId="0627AE77" w14:textId="77777777" w:rsidR="00A14DE2" w:rsidRPr="007B4FCB" w:rsidRDefault="00A14DE2" w:rsidP="00F45BEE">
            <w:pPr>
              <w:shd w:val="clear" w:color="auto" w:fill="FFFFFF"/>
              <w:spacing w:before="120" w:line="300" w:lineRule="exact"/>
              <w:jc w:val="both"/>
              <w:outlineLvl w:val="3"/>
              <w:rPr>
                <w:rFonts w:eastAsia="Times New Roman" w:cs="Times New Roman"/>
                <w:bCs/>
                <w:color w:val="000000" w:themeColor="text1"/>
                <w:sz w:val="27"/>
                <w:szCs w:val="27"/>
              </w:rPr>
            </w:pPr>
            <w:r w:rsidRPr="007B4FCB">
              <w:rPr>
                <w:rFonts w:eastAsia="Times New Roman" w:cs="Times New Roman"/>
                <w:bCs/>
                <w:color w:val="000000" w:themeColor="text1"/>
                <w:sz w:val="27"/>
                <w:szCs w:val="27"/>
              </w:rPr>
              <w:t>- Văn bản hợp nhất số 13/VBHN-BGDĐT ngày 31/12/2024 của Bộ Giáo dục và Đào tạo ban hành Quy định về kiểm định chất lượng giáo dục và công nhận đạt chuẩn quốc gia đối với trường tiểu học;</w:t>
            </w:r>
          </w:p>
          <w:p w14:paraId="3B5CC11B" w14:textId="77777777" w:rsidR="00A14DE2" w:rsidRPr="007B4FCB" w:rsidRDefault="00A14DE2" w:rsidP="00F45BEE">
            <w:pPr>
              <w:shd w:val="clear" w:color="auto" w:fill="FFFFFF"/>
              <w:spacing w:before="120" w:line="300" w:lineRule="exact"/>
              <w:jc w:val="both"/>
              <w:outlineLvl w:val="3"/>
              <w:rPr>
                <w:rFonts w:cs="Times New Roman"/>
                <w:color w:val="000000" w:themeColor="text1"/>
                <w:sz w:val="27"/>
                <w:szCs w:val="27"/>
              </w:rPr>
            </w:pPr>
            <w:r w:rsidRPr="007B4FCB">
              <w:rPr>
                <w:rFonts w:cs="Times New Roman"/>
                <w:color w:val="000000" w:themeColor="text1"/>
                <w:sz w:val="27"/>
                <w:szCs w:val="27"/>
              </w:rPr>
              <w:t>- Thông tư số 13/2025/TT-BGDĐT ngày 12/6/2025 về việc quy định phân quyền, phân cấp và phân định thẩm quyền thực hiện nhiệm vụ quản lý nhà nước của chính quyền địa phương hai cấp trong lĩnh vực giáo dục;</w:t>
            </w:r>
          </w:p>
          <w:p w14:paraId="7068F349" w14:textId="77777777" w:rsidR="00A14DE2" w:rsidRPr="007B4FCB" w:rsidRDefault="00A14DE2" w:rsidP="00F45BEE">
            <w:pPr>
              <w:shd w:val="clear" w:color="auto" w:fill="FFFFFF"/>
              <w:spacing w:before="120" w:line="300" w:lineRule="exact"/>
              <w:jc w:val="both"/>
              <w:outlineLvl w:val="3"/>
              <w:rPr>
                <w:rFonts w:eastAsia="Times New Roman" w:cs="Times New Roman"/>
                <w:bCs/>
                <w:caps/>
                <w:color w:val="000000" w:themeColor="text1"/>
                <w:sz w:val="27"/>
                <w:szCs w:val="27"/>
              </w:rPr>
            </w:pPr>
            <w:r w:rsidRPr="007B4FCB">
              <w:rPr>
                <w:rFonts w:cs="Times New Roman"/>
                <w:color w:val="000000" w:themeColor="text1"/>
                <w:spacing w:val="-4"/>
                <w:sz w:val="27"/>
                <w:szCs w:val="27"/>
              </w:rPr>
              <w:t>- Quyết định số 1672/QĐ-BGDĐT ngày 24/6/2025 của Bộ Giáo dục và Đào tạo về việc công bố thủ tục hành chính được sửa đổi, bổ sung, lĩnh vực giáo dục và đào tạo thuộc hệ thống giáo dục quốc dân; thủ tục hành chính được sửa đổi, bổ sung, lĩnh vực kiểm định chất lượng giáo dục; thủ tục hành chính được thay thế, lĩnh vực văn bằng, chứng chỉ thuộc phạm vi, chức năng quản lý của Bộ Giáo dục và Đào tạo.</w:t>
            </w:r>
          </w:p>
        </w:tc>
      </w:tr>
      <w:tr w:rsidR="007B4FCB" w:rsidRPr="007B4FCB" w14:paraId="15450E35" w14:textId="77777777" w:rsidTr="00A14DE2">
        <w:tc>
          <w:tcPr>
            <w:tcW w:w="715" w:type="dxa"/>
          </w:tcPr>
          <w:p w14:paraId="08B363B4" w14:textId="77777777" w:rsidR="00A14DE2" w:rsidRPr="007B4FCB" w:rsidRDefault="00A14DE2" w:rsidP="00F45BEE">
            <w:pPr>
              <w:spacing w:before="120" w:line="300" w:lineRule="exact"/>
              <w:jc w:val="center"/>
              <w:rPr>
                <w:rFonts w:cs="Times New Roman"/>
                <w:b/>
                <w:color w:val="000000" w:themeColor="text1"/>
                <w:sz w:val="27"/>
                <w:szCs w:val="27"/>
              </w:rPr>
            </w:pPr>
          </w:p>
        </w:tc>
        <w:tc>
          <w:tcPr>
            <w:tcW w:w="8370" w:type="dxa"/>
            <w:gridSpan w:val="4"/>
          </w:tcPr>
          <w:p w14:paraId="65049F25" w14:textId="77777777" w:rsidR="00A14DE2" w:rsidRPr="007B4FCB" w:rsidRDefault="00A14DE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xml:space="preserve">Ký hiệu viết tắt </w:t>
            </w:r>
          </w:p>
          <w:p w14:paraId="7D5A3577" w14:textId="77777777" w:rsidR="00A14DE2" w:rsidRPr="007B4FCB" w:rsidRDefault="00A14DE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Trung tâm Phục vụ hành chính công: TTPVHCC</w:t>
            </w:r>
          </w:p>
          <w:p w14:paraId="08C20D12" w14:textId="77777777" w:rsidR="00A14DE2" w:rsidRPr="007B4FCB" w:rsidRDefault="00A14DE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Sở: LĐS</w:t>
            </w:r>
          </w:p>
          <w:p w14:paraId="177C2250" w14:textId="77777777" w:rsidR="00A14DE2" w:rsidRPr="007B4FCB" w:rsidRDefault="00A14DE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phòng chuyên môn: LĐPCM</w:t>
            </w:r>
          </w:p>
          <w:p w14:paraId="103D2870" w14:textId="77777777" w:rsidR="00A14DE2" w:rsidRPr="007B4FCB" w:rsidRDefault="00A14DE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Chuyên viên: CV</w:t>
            </w:r>
          </w:p>
        </w:tc>
      </w:tr>
      <w:tr w:rsidR="007B4FCB" w:rsidRPr="007B4FCB" w14:paraId="2162AD5A" w14:textId="77777777" w:rsidTr="003A5C9F">
        <w:tc>
          <w:tcPr>
            <w:tcW w:w="715" w:type="dxa"/>
          </w:tcPr>
          <w:p w14:paraId="153EBF9A"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3.2</w:t>
            </w:r>
          </w:p>
        </w:tc>
        <w:tc>
          <w:tcPr>
            <w:tcW w:w="4680" w:type="dxa"/>
            <w:gridSpan w:val="2"/>
          </w:tcPr>
          <w:p w14:paraId="23494134" w14:textId="77777777" w:rsidR="00A14DE2" w:rsidRPr="007B4FCB" w:rsidRDefault="00A14DE2" w:rsidP="00F45BEE">
            <w:pPr>
              <w:spacing w:before="120" w:line="300" w:lineRule="exact"/>
              <w:jc w:val="both"/>
              <w:rPr>
                <w:rFonts w:cs="Times New Roman"/>
                <w:b/>
                <w:color w:val="000000" w:themeColor="text1"/>
                <w:sz w:val="27"/>
                <w:szCs w:val="27"/>
              </w:rPr>
            </w:pPr>
            <w:r w:rsidRPr="007B4FCB">
              <w:rPr>
                <w:rFonts w:cs="Times New Roman"/>
                <w:b/>
                <w:color w:val="000000" w:themeColor="text1"/>
                <w:sz w:val="27"/>
                <w:szCs w:val="27"/>
              </w:rPr>
              <w:t>Thành phần hồ sơ</w:t>
            </w:r>
          </w:p>
        </w:tc>
        <w:tc>
          <w:tcPr>
            <w:tcW w:w="1549" w:type="dxa"/>
          </w:tcPr>
          <w:p w14:paraId="4C571B97"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Bản chính</w:t>
            </w:r>
          </w:p>
        </w:tc>
        <w:tc>
          <w:tcPr>
            <w:tcW w:w="2141" w:type="dxa"/>
          </w:tcPr>
          <w:p w14:paraId="44CA566F"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b/>
                <w:color w:val="000000" w:themeColor="text1"/>
                <w:sz w:val="27"/>
                <w:szCs w:val="27"/>
              </w:rPr>
              <w:t>Bản sao</w:t>
            </w:r>
          </w:p>
        </w:tc>
      </w:tr>
      <w:tr w:rsidR="007B4FCB" w:rsidRPr="007B4FCB" w14:paraId="1CB954C2" w14:textId="77777777" w:rsidTr="003A5C9F">
        <w:trPr>
          <w:trHeight w:val="446"/>
        </w:trPr>
        <w:tc>
          <w:tcPr>
            <w:tcW w:w="715" w:type="dxa"/>
            <w:vAlign w:val="center"/>
          </w:tcPr>
          <w:p w14:paraId="61A1250B"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a</w:t>
            </w:r>
          </w:p>
        </w:tc>
        <w:tc>
          <w:tcPr>
            <w:tcW w:w="4680" w:type="dxa"/>
            <w:gridSpan w:val="2"/>
            <w:tcBorders>
              <w:bottom w:val="single" w:sz="4" w:space="0" w:color="auto"/>
              <w:right w:val="single" w:sz="4" w:space="0" w:color="auto"/>
            </w:tcBorders>
          </w:tcPr>
          <w:p w14:paraId="7E16FE8B" w14:textId="77777777" w:rsidR="00A14DE2" w:rsidRPr="007B4FCB" w:rsidRDefault="00A14DE2" w:rsidP="00F45BEE">
            <w:pPr>
              <w:pStyle w:val="NormalWeb"/>
              <w:shd w:val="clear" w:color="auto" w:fill="FFFFFF"/>
              <w:jc w:val="both"/>
              <w:textAlignment w:val="baseline"/>
              <w:rPr>
                <w:rFonts w:ascii="Times New Roman" w:hAnsi="Times New Roman" w:cs="Times New Roman"/>
                <w:color w:val="000000" w:themeColor="text1"/>
                <w:sz w:val="27"/>
                <w:szCs w:val="27"/>
              </w:rPr>
            </w:pPr>
            <w:r w:rsidRPr="007B4FCB">
              <w:rPr>
                <w:rFonts w:ascii="Times New Roman" w:hAnsi="Times New Roman" w:cs="Times New Roman"/>
                <w:bCs/>
                <w:color w:val="000000" w:themeColor="text1"/>
                <w:sz w:val="27"/>
                <w:szCs w:val="27"/>
                <w:lang w:val="vi-VN"/>
              </w:rPr>
              <w:t>Công văn đăng ký đánh giá ngoài</w:t>
            </w:r>
            <w:r w:rsidRPr="007B4FCB">
              <w:rPr>
                <w:rFonts w:ascii="Times New Roman" w:hAnsi="Times New Roman" w:cs="Times New Roman"/>
                <w:bCs/>
                <w:color w:val="000000" w:themeColor="text1"/>
                <w:sz w:val="27"/>
                <w:szCs w:val="27"/>
              </w:rPr>
              <w:t>, 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tc>
        <w:tc>
          <w:tcPr>
            <w:tcW w:w="1549" w:type="dxa"/>
            <w:tcBorders>
              <w:left w:val="single" w:sz="4" w:space="0" w:color="auto"/>
              <w:bottom w:val="single" w:sz="4" w:space="0" w:color="auto"/>
              <w:right w:val="single" w:sz="4" w:space="0" w:color="auto"/>
            </w:tcBorders>
            <w:vAlign w:val="center"/>
          </w:tcPr>
          <w:p w14:paraId="53301BBF" w14:textId="77777777" w:rsidR="00A14DE2" w:rsidRPr="007B4FCB" w:rsidRDefault="00A14DE2"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2141" w:type="dxa"/>
            <w:tcBorders>
              <w:left w:val="single" w:sz="4" w:space="0" w:color="auto"/>
              <w:bottom w:val="single" w:sz="4" w:space="0" w:color="auto"/>
            </w:tcBorders>
            <w:vAlign w:val="center"/>
          </w:tcPr>
          <w:p w14:paraId="77A554F6" w14:textId="77777777" w:rsidR="00A14DE2" w:rsidRPr="007B4FCB" w:rsidRDefault="00A14DE2" w:rsidP="00F45BEE">
            <w:pPr>
              <w:jc w:val="center"/>
              <w:rPr>
                <w:rFonts w:eastAsia="PMingLiU" w:cs="Times New Roman"/>
                <w:color w:val="000000" w:themeColor="text1"/>
                <w:sz w:val="27"/>
                <w:szCs w:val="27"/>
              </w:rPr>
            </w:pPr>
          </w:p>
        </w:tc>
      </w:tr>
      <w:tr w:rsidR="007B4FCB" w:rsidRPr="007B4FCB" w14:paraId="1F8FD02B" w14:textId="77777777" w:rsidTr="003A5C9F">
        <w:trPr>
          <w:trHeight w:val="446"/>
        </w:trPr>
        <w:tc>
          <w:tcPr>
            <w:tcW w:w="715" w:type="dxa"/>
            <w:vAlign w:val="center"/>
          </w:tcPr>
          <w:p w14:paraId="0CF565D4"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w:t>
            </w:r>
          </w:p>
        </w:tc>
        <w:tc>
          <w:tcPr>
            <w:tcW w:w="4680" w:type="dxa"/>
            <w:gridSpan w:val="2"/>
            <w:tcBorders>
              <w:bottom w:val="single" w:sz="4" w:space="0" w:color="auto"/>
              <w:right w:val="single" w:sz="4" w:space="0" w:color="auto"/>
            </w:tcBorders>
          </w:tcPr>
          <w:p w14:paraId="3D503734" w14:textId="77777777" w:rsidR="00A14DE2" w:rsidRPr="007B4FCB" w:rsidRDefault="00A14DE2" w:rsidP="00F45BEE">
            <w:pPr>
              <w:pStyle w:val="NormalWeb"/>
              <w:shd w:val="clear" w:color="auto" w:fill="FFFFFF"/>
              <w:jc w:val="both"/>
              <w:textAlignment w:val="baseline"/>
              <w:rPr>
                <w:rFonts w:ascii="Times New Roman" w:hAnsi="Times New Roman" w:cs="Times New Roman"/>
                <w:bCs/>
                <w:color w:val="000000" w:themeColor="text1"/>
                <w:sz w:val="27"/>
                <w:szCs w:val="27"/>
                <w:lang w:val="vi-VN"/>
              </w:rPr>
            </w:pPr>
            <w:r w:rsidRPr="007B4FCB">
              <w:rPr>
                <w:rFonts w:ascii="Times New Roman" w:hAnsi="Times New Roman" w:cs="Times New Roman"/>
                <w:bCs/>
                <w:color w:val="000000" w:themeColor="text1"/>
                <w:sz w:val="27"/>
                <w:szCs w:val="27"/>
                <w:lang w:val="vi-VN"/>
              </w:rPr>
              <w:t>Báo cáo tự đánh giá: 02 (hai) bản</w:t>
            </w:r>
          </w:p>
        </w:tc>
        <w:tc>
          <w:tcPr>
            <w:tcW w:w="1549" w:type="dxa"/>
            <w:tcBorders>
              <w:left w:val="single" w:sz="4" w:space="0" w:color="auto"/>
              <w:bottom w:val="single" w:sz="4" w:space="0" w:color="auto"/>
              <w:right w:val="single" w:sz="4" w:space="0" w:color="auto"/>
            </w:tcBorders>
            <w:vAlign w:val="center"/>
          </w:tcPr>
          <w:p w14:paraId="4962A0C7" w14:textId="77777777" w:rsidR="00A14DE2" w:rsidRPr="007B4FCB" w:rsidRDefault="00A14DE2"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2141" w:type="dxa"/>
            <w:tcBorders>
              <w:left w:val="single" w:sz="4" w:space="0" w:color="auto"/>
              <w:bottom w:val="single" w:sz="4" w:space="0" w:color="auto"/>
            </w:tcBorders>
            <w:vAlign w:val="center"/>
          </w:tcPr>
          <w:p w14:paraId="67BED8CB" w14:textId="77777777" w:rsidR="00A14DE2" w:rsidRPr="007B4FCB" w:rsidRDefault="00A14DE2" w:rsidP="00F45BEE">
            <w:pPr>
              <w:jc w:val="center"/>
              <w:rPr>
                <w:rFonts w:eastAsia="PMingLiU" w:cs="Times New Roman"/>
                <w:color w:val="000000" w:themeColor="text1"/>
                <w:sz w:val="27"/>
                <w:szCs w:val="27"/>
              </w:rPr>
            </w:pPr>
          </w:p>
        </w:tc>
      </w:tr>
      <w:tr w:rsidR="007B4FCB" w:rsidRPr="007B4FCB" w14:paraId="3CA8D1E4" w14:textId="77777777" w:rsidTr="00A14DE2">
        <w:trPr>
          <w:trHeight w:val="410"/>
        </w:trPr>
        <w:tc>
          <w:tcPr>
            <w:tcW w:w="715" w:type="dxa"/>
          </w:tcPr>
          <w:p w14:paraId="6B31D517"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3.3</w:t>
            </w:r>
          </w:p>
        </w:tc>
        <w:tc>
          <w:tcPr>
            <w:tcW w:w="8370" w:type="dxa"/>
            <w:gridSpan w:val="4"/>
          </w:tcPr>
          <w:p w14:paraId="71C8BA87"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Số lượng hồ sơ</w:t>
            </w:r>
          </w:p>
        </w:tc>
      </w:tr>
      <w:tr w:rsidR="007B4FCB" w:rsidRPr="007B4FCB" w14:paraId="3F814C4B" w14:textId="77777777" w:rsidTr="00A14DE2">
        <w:tc>
          <w:tcPr>
            <w:tcW w:w="715" w:type="dxa"/>
          </w:tcPr>
          <w:p w14:paraId="3388F39E" w14:textId="77777777" w:rsidR="00A14DE2" w:rsidRPr="007B4FCB" w:rsidRDefault="00A14DE2" w:rsidP="00F45BEE">
            <w:pPr>
              <w:spacing w:before="120" w:line="300" w:lineRule="exact"/>
              <w:jc w:val="center"/>
              <w:rPr>
                <w:rFonts w:cs="Times New Roman"/>
                <w:b/>
                <w:color w:val="000000" w:themeColor="text1"/>
                <w:sz w:val="27"/>
                <w:szCs w:val="27"/>
              </w:rPr>
            </w:pPr>
          </w:p>
        </w:tc>
        <w:tc>
          <w:tcPr>
            <w:tcW w:w="8370" w:type="dxa"/>
            <w:gridSpan w:val="4"/>
          </w:tcPr>
          <w:p w14:paraId="27F6BB6F"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01 bộ</w:t>
            </w:r>
          </w:p>
        </w:tc>
      </w:tr>
      <w:tr w:rsidR="007B4FCB" w:rsidRPr="007B4FCB" w14:paraId="2C3A0FE2" w14:textId="77777777" w:rsidTr="00A14DE2">
        <w:tc>
          <w:tcPr>
            <w:tcW w:w="715" w:type="dxa"/>
          </w:tcPr>
          <w:p w14:paraId="5E58B136"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3.4</w:t>
            </w:r>
          </w:p>
        </w:tc>
        <w:tc>
          <w:tcPr>
            <w:tcW w:w="8370" w:type="dxa"/>
            <w:gridSpan w:val="4"/>
          </w:tcPr>
          <w:p w14:paraId="0B9347E7" w14:textId="77777777" w:rsidR="00A14DE2" w:rsidRPr="007B4FCB" w:rsidRDefault="00A14DE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Thời gian xử lý</w:t>
            </w:r>
          </w:p>
        </w:tc>
      </w:tr>
      <w:tr w:rsidR="007B4FCB" w:rsidRPr="007B4FCB" w14:paraId="15F55FB7" w14:textId="77777777" w:rsidTr="00A14DE2">
        <w:tc>
          <w:tcPr>
            <w:tcW w:w="715" w:type="dxa"/>
          </w:tcPr>
          <w:p w14:paraId="4A8015F6" w14:textId="77777777" w:rsidR="00A14DE2" w:rsidRPr="007B4FCB" w:rsidRDefault="00A14DE2" w:rsidP="00F45BEE">
            <w:pPr>
              <w:spacing w:before="120" w:line="300" w:lineRule="exact"/>
              <w:jc w:val="center"/>
              <w:rPr>
                <w:rFonts w:cs="Times New Roman"/>
                <w:b/>
                <w:color w:val="000000" w:themeColor="text1"/>
                <w:sz w:val="27"/>
                <w:szCs w:val="27"/>
              </w:rPr>
            </w:pPr>
          </w:p>
        </w:tc>
        <w:tc>
          <w:tcPr>
            <w:tcW w:w="8370" w:type="dxa"/>
            <w:gridSpan w:val="4"/>
          </w:tcPr>
          <w:p w14:paraId="2ED7556F"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Không quá 02 tháng 15 ngày làm việc.</w:t>
            </w:r>
          </w:p>
        </w:tc>
      </w:tr>
      <w:tr w:rsidR="007B4FCB" w:rsidRPr="007B4FCB" w14:paraId="26818451" w14:textId="77777777" w:rsidTr="00A14DE2">
        <w:tc>
          <w:tcPr>
            <w:tcW w:w="715" w:type="dxa"/>
          </w:tcPr>
          <w:p w14:paraId="0165A189"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3.5</w:t>
            </w:r>
          </w:p>
        </w:tc>
        <w:tc>
          <w:tcPr>
            <w:tcW w:w="8370" w:type="dxa"/>
            <w:gridSpan w:val="4"/>
          </w:tcPr>
          <w:p w14:paraId="32F2C522"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Nơi tiếp nhận và trả kết quả</w:t>
            </w:r>
          </w:p>
        </w:tc>
      </w:tr>
      <w:tr w:rsidR="007B4FCB" w:rsidRPr="007B4FCB" w14:paraId="3C343F2A" w14:textId="77777777" w:rsidTr="00A14DE2">
        <w:tc>
          <w:tcPr>
            <w:tcW w:w="715" w:type="dxa"/>
          </w:tcPr>
          <w:p w14:paraId="51BDEA09" w14:textId="77777777" w:rsidR="00A14DE2" w:rsidRPr="007B4FCB" w:rsidRDefault="00A14DE2" w:rsidP="00F45BEE">
            <w:pPr>
              <w:spacing w:before="120" w:line="300" w:lineRule="exact"/>
              <w:jc w:val="center"/>
              <w:rPr>
                <w:rFonts w:cs="Times New Roman"/>
                <w:b/>
                <w:color w:val="000000" w:themeColor="text1"/>
                <w:sz w:val="27"/>
                <w:szCs w:val="27"/>
              </w:rPr>
            </w:pPr>
          </w:p>
        </w:tc>
        <w:tc>
          <w:tcPr>
            <w:tcW w:w="8370" w:type="dxa"/>
            <w:gridSpan w:val="4"/>
          </w:tcPr>
          <w:p w14:paraId="7DC82BDA" w14:textId="1C9125BF" w:rsidR="00A14DE2" w:rsidRPr="007B4FCB" w:rsidRDefault="00A14DE2"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pacing w:val="-4"/>
                <w:sz w:val="27"/>
                <w:szCs w:val="27"/>
              </w:rPr>
              <w:t>Cách 1:</w:t>
            </w:r>
            <w:r w:rsidRPr="007B4FCB">
              <w:rPr>
                <w:rFonts w:cs="Times New Roman"/>
                <w:color w:val="000000" w:themeColor="text1"/>
                <w:spacing w:val="-4"/>
                <w:sz w:val="27"/>
                <w:szCs w:val="27"/>
              </w:rPr>
              <w:t xml:space="preserve"> Nộp hồ sơ và nhận kết quả trực tiếp tại </w:t>
            </w:r>
            <w:r w:rsidR="00014147">
              <w:rPr>
                <w:rFonts w:cs="Times New Roman"/>
                <w:color w:val="000000" w:themeColor="text1"/>
                <w:spacing w:val="-4"/>
                <w:sz w:val="27"/>
                <w:szCs w:val="27"/>
              </w:rPr>
              <w:t>Các chi nhánh Trung tâm Phục vụ hành chnhs công Thành phố;</w:t>
            </w:r>
          </w:p>
          <w:p w14:paraId="034744C8" w14:textId="77777777" w:rsidR="00A14DE2" w:rsidRPr="007B4FCB" w:rsidRDefault="00A14DE2"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pacing w:val="-4"/>
                <w:sz w:val="27"/>
                <w:szCs w:val="27"/>
              </w:rPr>
              <w:t>Cách 2:</w:t>
            </w:r>
            <w:r w:rsidRPr="007B4FCB">
              <w:rPr>
                <w:rFonts w:cs="Times New Roman"/>
                <w:color w:val="000000" w:themeColor="text1"/>
                <w:spacing w:val="-4"/>
                <w:sz w:val="27"/>
                <w:szCs w:val="27"/>
              </w:rPr>
              <w:t xml:space="preserve">  Nộp hồ sơ và nhận kết quả thông qua Dịch vụ Bưu chính công ích của thành phố Hà Nội;</w:t>
            </w:r>
          </w:p>
          <w:p w14:paraId="6026666D" w14:textId="77777777" w:rsidR="00A14DE2" w:rsidRPr="007B4FCB" w:rsidRDefault="00A14DE2"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z w:val="27"/>
                <w:szCs w:val="27"/>
              </w:rPr>
              <w:t>Cách 3:</w:t>
            </w:r>
            <w:r w:rsidRPr="007B4FCB">
              <w:rPr>
                <w:rFonts w:cs="Times New Roman"/>
                <w:color w:val="000000" w:themeColor="text1"/>
                <w:sz w:val="27"/>
                <w:szCs w:val="27"/>
              </w:rPr>
              <w:t xml:space="preserve"> Nộp hồ sơ trực tuyến tại Cổng Dịch vụ công Quốc gia (dichvucong.gov.vn)</w:t>
            </w:r>
          </w:p>
        </w:tc>
      </w:tr>
      <w:tr w:rsidR="007B4FCB" w:rsidRPr="007B4FCB" w14:paraId="40CE1FE3" w14:textId="77777777" w:rsidTr="00A14DE2">
        <w:tc>
          <w:tcPr>
            <w:tcW w:w="715" w:type="dxa"/>
          </w:tcPr>
          <w:p w14:paraId="3B67F763"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3.6</w:t>
            </w:r>
          </w:p>
        </w:tc>
        <w:tc>
          <w:tcPr>
            <w:tcW w:w="8370" w:type="dxa"/>
            <w:gridSpan w:val="4"/>
          </w:tcPr>
          <w:p w14:paraId="1E8A7599"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Phí, lệ phí</w:t>
            </w:r>
          </w:p>
        </w:tc>
      </w:tr>
      <w:tr w:rsidR="007B4FCB" w:rsidRPr="007B4FCB" w14:paraId="0B878804" w14:textId="77777777" w:rsidTr="00A14DE2">
        <w:tc>
          <w:tcPr>
            <w:tcW w:w="715" w:type="dxa"/>
          </w:tcPr>
          <w:p w14:paraId="3EAA0EDF" w14:textId="77777777" w:rsidR="00A14DE2" w:rsidRPr="007B4FCB" w:rsidRDefault="00A14DE2" w:rsidP="00F45BEE">
            <w:pPr>
              <w:spacing w:before="120" w:line="300" w:lineRule="exact"/>
              <w:jc w:val="center"/>
              <w:rPr>
                <w:rFonts w:cs="Times New Roman"/>
                <w:b/>
                <w:color w:val="000000" w:themeColor="text1"/>
                <w:sz w:val="27"/>
                <w:szCs w:val="27"/>
              </w:rPr>
            </w:pPr>
          </w:p>
        </w:tc>
        <w:tc>
          <w:tcPr>
            <w:tcW w:w="8370" w:type="dxa"/>
            <w:gridSpan w:val="4"/>
          </w:tcPr>
          <w:p w14:paraId="1D095ED3"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Không thu phí</w:t>
            </w:r>
          </w:p>
        </w:tc>
      </w:tr>
      <w:tr w:rsidR="007B4FCB" w:rsidRPr="007B4FCB" w14:paraId="3011C73C" w14:textId="77777777" w:rsidTr="00A14DE2">
        <w:tc>
          <w:tcPr>
            <w:tcW w:w="715" w:type="dxa"/>
          </w:tcPr>
          <w:p w14:paraId="6979C03E"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3.7</w:t>
            </w:r>
          </w:p>
        </w:tc>
        <w:tc>
          <w:tcPr>
            <w:tcW w:w="8370" w:type="dxa"/>
            <w:gridSpan w:val="4"/>
          </w:tcPr>
          <w:p w14:paraId="7ED0EC9A"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Quy trình xử lý công việc</w:t>
            </w:r>
          </w:p>
        </w:tc>
      </w:tr>
      <w:tr w:rsidR="007B4FCB" w:rsidRPr="007B4FCB" w14:paraId="0F3D41BF" w14:textId="77777777" w:rsidTr="003A5C9F">
        <w:tc>
          <w:tcPr>
            <w:tcW w:w="715" w:type="dxa"/>
            <w:vAlign w:val="center"/>
          </w:tcPr>
          <w:p w14:paraId="351502DE"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TT</w:t>
            </w:r>
          </w:p>
        </w:tc>
        <w:tc>
          <w:tcPr>
            <w:tcW w:w="3150" w:type="dxa"/>
            <w:vAlign w:val="center"/>
          </w:tcPr>
          <w:p w14:paraId="021BCFBA"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Trình tự</w:t>
            </w:r>
          </w:p>
        </w:tc>
        <w:tc>
          <w:tcPr>
            <w:tcW w:w="1530" w:type="dxa"/>
            <w:vAlign w:val="center"/>
          </w:tcPr>
          <w:p w14:paraId="7FFCB436"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Trách nhiệm</w:t>
            </w:r>
          </w:p>
        </w:tc>
        <w:tc>
          <w:tcPr>
            <w:tcW w:w="1549" w:type="dxa"/>
            <w:vAlign w:val="center"/>
          </w:tcPr>
          <w:p w14:paraId="1C9A6AD1"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Thời gian</w:t>
            </w:r>
          </w:p>
        </w:tc>
        <w:tc>
          <w:tcPr>
            <w:tcW w:w="2141" w:type="dxa"/>
            <w:vAlign w:val="center"/>
          </w:tcPr>
          <w:p w14:paraId="6B008D65"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Biểu mẫu/kết quả</w:t>
            </w:r>
          </w:p>
        </w:tc>
      </w:tr>
      <w:tr w:rsidR="007B4FCB" w:rsidRPr="007B4FCB" w14:paraId="4A9F247D" w14:textId="77777777" w:rsidTr="003A5C9F">
        <w:tc>
          <w:tcPr>
            <w:tcW w:w="715" w:type="dxa"/>
          </w:tcPr>
          <w:p w14:paraId="3C0FFF26"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B1</w:t>
            </w:r>
          </w:p>
        </w:tc>
        <w:tc>
          <w:tcPr>
            <w:tcW w:w="3150" w:type="dxa"/>
            <w:vAlign w:val="center"/>
          </w:tcPr>
          <w:p w14:paraId="4CBC2893" w14:textId="77777777" w:rsidR="00A14DE2" w:rsidRPr="007B4FCB" w:rsidRDefault="00A14DE2" w:rsidP="00F86F06">
            <w:pPr>
              <w:spacing w:before="120" w:line="300" w:lineRule="exact"/>
              <w:jc w:val="both"/>
              <w:rPr>
                <w:rFonts w:cs="Times New Roman"/>
                <w:color w:val="000000" w:themeColor="text1"/>
                <w:spacing w:val="-4"/>
                <w:sz w:val="27"/>
                <w:szCs w:val="27"/>
              </w:rPr>
            </w:pPr>
            <w:r w:rsidRPr="007B4FCB">
              <w:rPr>
                <w:rFonts w:cs="Times New Roman"/>
                <w:b/>
                <w:i/>
                <w:color w:val="000000" w:themeColor="text1"/>
                <w:spacing w:val="-4"/>
                <w:sz w:val="27"/>
                <w:szCs w:val="27"/>
              </w:rPr>
              <w:t>Nộp hồ sơ</w:t>
            </w:r>
            <w:r w:rsidRPr="007B4FCB">
              <w:rPr>
                <w:rFonts w:cs="Times New Roman"/>
                <w:b/>
                <w:i/>
                <w:color w:val="000000" w:themeColor="text1"/>
                <w:spacing w:val="-4"/>
                <w:sz w:val="27"/>
                <w:szCs w:val="27"/>
              </w:rPr>
              <w:br/>
            </w:r>
            <w:r w:rsidRPr="007B4FCB">
              <w:rPr>
                <w:rFonts w:cs="Times New Roman"/>
                <w:color w:val="000000" w:themeColor="text1"/>
                <w:sz w:val="27"/>
                <w:szCs w:val="27"/>
              </w:rPr>
              <w:t>UBND phường/xã</w:t>
            </w:r>
            <w:r w:rsidRPr="007B4FCB">
              <w:rPr>
                <w:rFonts w:cs="Times New Roman"/>
                <w:b/>
                <w:i/>
                <w:color w:val="000000" w:themeColor="text1"/>
                <w:spacing w:val="-4"/>
                <w:sz w:val="27"/>
                <w:szCs w:val="27"/>
              </w:rPr>
              <w:t xml:space="preserve"> </w:t>
            </w:r>
            <w:r w:rsidRPr="007B4FCB">
              <w:rPr>
                <w:rFonts w:cs="Times New Roman"/>
                <w:b/>
                <w:i/>
                <w:color w:val="000000" w:themeColor="text1"/>
                <w:spacing w:val="-4"/>
                <w:sz w:val="27"/>
                <w:szCs w:val="27"/>
              </w:rPr>
              <w:br/>
            </w:r>
            <w:r w:rsidRPr="007B4FCB">
              <w:rPr>
                <w:rFonts w:cs="Times New Roman"/>
                <w:color w:val="000000" w:themeColor="text1"/>
                <w:spacing w:val="-4"/>
                <w:sz w:val="27"/>
                <w:szCs w:val="27"/>
              </w:rPr>
              <w:t>- Tiếp nhận, kiểm tra hồ sơ đăng ký đánh giá ngoài của trường tiểu học trên địa bàn thuộc phạm vi quản lý, thông tin cho trường tiểu học biết hồ sơ được chấp nhận hoặc yêu cầu tiếp tục hoàn thiện;</w:t>
            </w:r>
          </w:p>
          <w:p w14:paraId="696D6C16" w14:textId="77777777" w:rsidR="00A14DE2" w:rsidRPr="007B4FCB" w:rsidRDefault="00A14DE2" w:rsidP="00F86F06">
            <w:pPr>
              <w:spacing w:before="120" w:line="300" w:lineRule="exact"/>
              <w:jc w:val="both"/>
              <w:rPr>
                <w:rFonts w:cs="Times New Roman"/>
                <w:b/>
                <w:i/>
                <w:color w:val="000000" w:themeColor="text1"/>
                <w:spacing w:val="-4"/>
                <w:sz w:val="27"/>
                <w:szCs w:val="27"/>
              </w:rPr>
            </w:pPr>
            <w:r w:rsidRPr="007B4FCB">
              <w:rPr>
                <w:rFonts w:cs="Times New Roman"/>
                <w:color w:val="000000" w:themeColor="text1"/>
                <w:spacing w:val="-4"/>
                <w:sz w:val="27"/>
                <w:szCs w:val="27"/>
              </w:rPr>
              <w:t>- Gửi hồ sơ đăng ký đánh giá ngoài của trường tiểu học đã được chấp nhận về Sở GDĐT.</w:t>
            </w:r>
          </w:p>
        </w:tc>
        <w:tc>
          <w:tcPr>
            <w:tcW w:w="1530" w:type="dxa"/>
            <w:vAlign w:val="center"/>
          </w:tcPr>
          <w:p w14:paraId="25D87C48"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UBND phường/xã</w:t>
            </w:r>
          </w:p>
        </w:tc>
        <w:tc>
          <w:tcPr>
            <w:tcW w:w="1549" w:type="dxa"/>
            <w:vAlign w:val="center"/>
          </w:tcPr>
          <w:p w14:paraId="7D24AC65"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2141" w:type="dxa"/>
            <w:vAlign w:val="center"/>
          </w:tcPr>
          <w:p w14:paraId="02F6A185"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Danh mục hồ sơ theo yêu cầu tại  mục 3.2.</w:t>
            </w:r>
          </w:p>
        </w:tc>
      </w:tr>
      <w:tr w:rsidR="007B4FCB" w:rsidRPr="007B4FCB" w14:paraId="73D4BF45" w14:textId="77777777" w:rsidTr="003A5C9F">
        <w:tc>
          <w:tcPr>
            <w:tcW w:w="715" w:type="dxa"/>
          </w:tcPr>
          <w:p w14:paraId="56479997"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B2</w:t>
            </w:r>
          </w:p>
        </w:tc>
        <w:tc>
          <w:tcPr>
            <w:tcW w:w="3150" w:type="dxa"/>
            <w:vAlign w:val="center"/>
          </w:tcPr>
          <w:p w14:paraId="13DC1FF5" w14:textId="77777777" w:rsidR="00A14DE2" w:rsidRPr="007B4FCB" w:rsidRDefault="00A14DE2" w:rsidP="00F86F06">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Tiếp nhận và kiểm tra đầu mục hồ sơ</w:t>
            </w:r>
          </w:p>
          <w:p w14:paraId="7EC2B545"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Nếu hồ sơ đầu đủ theo quy định tại mục 3.2, cán bộ TTPVHCC viết phiếu tiếp nhận và hẹn trả hồ sơ hành chính cho tổ chức/cá nhân </w:t>
            </w:r>
          </w:p>
        </w:tc>
        <w:tc>
          <w:tcPr>
            <w:tcW w:w="1530" w:type="dxa"/>
            <w:vAlign w:val="center"/>
          </w:tcPr>
          <w:p w14:paraId="0EB10BE9"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549" w:type="dxa"/>
            <w:vAlign w:val="center"/>
          </w:tcPr>
          <w:p w14:paraId="3922963A"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2141" w:type="dxa"/>
            <w:vAlign w:val="center"/>
          </w:tcPr>
          <w:p w14:paraId="7EEA0BD4"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Giấy tiếp nhận hồ sơ và hẹn trả kết quả.</w:t>
            </w:r>
          </w:p>
        </w:tc>
      </w:tr>
      <w:tr w:rsidR="007B4FCB" w:rsidRPr="007B4FCB" w14:paraId="0067BBE2" w14:textId="77777777" w:rsidTr="003A5C9F">
        <w:tc>
          <w:tcPr>
            <w:tcW w:w="715" w:type="dxa"/>
          </w:tcPr>
          <w:p w14:paraId="43BAB2A0"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B3</w:t>
            </w:r>
          </w:p>
        </w:tc>
        <w:tc>
          <w:tcPr>
            <w:tcW w:w="3150" w:type="dxa"/>
          </w:tcPr>
          <w:p w14:paraId="6C638801" w14:textId="77777777" w:rsidR="00A14DE2" w:rsidRPr="007B4FCB" w:rsidRDefault="00A14DE2" w:rsidP="00F86F06">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Chuyển giao hồ sơ cho phòng chuyên môn</w:t>
            </w:r>
          </w:p>
          <w:p w14:paraId="41656D13"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Chuyển hồ sơ cho phòng chuyên môn, lập phiếu Kiểm soát quá trình giải quyết hồ sơ</w:t>
            </w:r>
          </w:p>
        </w:tc>
        <w:tc>
          <w:tcPr>
            <w:tcW w:w="1530" w:type="dxa"/>
            <w:vAlign w:val="center"/>
          </w:tcPr>
          <w:p w14:paraId="6B163C27"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549" w:type="dxa"/>
            <w:vAlign w:val="center"/>
          </w:tcPr>
          <w:p w14:paraId="4F0EA498"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Không quá 1 giờ kể từ khi nhận hồ sơ</w:t>
            </w:r>
          </w:p>
        </w:tc>
        <w:tc>
          <w:tcPr>
            <w:tcW w:w="2141" w:type="dxa"/>
            <w:vAlign w:val="center"/>
          </w:tcPr>
          <w:p w14:paraId="7FCD41F1"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034D171D" w14:textId="77777777" w:rsidTr="003A5C9F">
        <w:tc>
          <w:tcPr>
            <w:tcW w:w="715" w:type="dxa"/>
          </w:tcPr>
          <w:p w14:paraId="269F6DFF"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lastRenderedPageBreak/>
              <w:t>B4</w:t>
            </w:r>
          </w:p>
        </w:tc>
        <w:tc>
          <w:tcPr>
            <w:tcW w:w="3150" w:type="dxa"/>
          </w:tcPr>
          <w:p w14:paraId="4D4B9F83" w14:textId="77777777" w:rsidR="00A14DE2" w:rsidRPr="007B4FCB" w:rsidRDefault="00A14DE2" w:rsidP="00F86F06">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Nhận hồ sơ và phân công thực hiện</w:t>
            </w:r>
          </w:p>
          <w:p w14:paraId="69333E94"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LĐPCM kí tiếp nhận hồ sơ do TTPVHCC chuyển giao và phân công CV thực hiện</w:t>
            </w:r>
          </w:p>
        </w:tc>
        <w:tc>
          <w:tcPr>
            <w:tcW w:w="1530" w:type="dxa"/>
            <w:vAlign w:val="center"/>
          </w:tcPr>
          <w:p w14:paraId="6DF4935F"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tc>
        <w:tc>
          <w:tcPr>
            <w:tcW w:w="1549" w:type="dxa"/>
            <w:vAlign w:val="center"/>
          </w:tcPr>
          <w:p w14:paraId="5AC69B05"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Trong ngày kể từ khi nhận bàn giao từ Bộ phận Một cửa</w:t>
            </w:r>
          </w:p>
        </w:tc>
        <w:tc>
          <w:tcPr>
            <w:tcW w:w="2141" w:type="dxa"/>
            <w:vAlign w:val="center"/>
          </w:tcPr>
          <w:p w14:paraId="1036043B"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10AF1119" w14:textId="77777777" w:rsidTr="003A5C9F">
        <w:tc>
          <w:tcPr>
            <w:tcW w:w="715" w:type="dxa"/>
          </w:tcPr>
          <w:p w14:paraId="3F7C788B"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B5</w:t>
            </w:r>
          </w:p>
        </w:tc>
        <w:tc>
          <w:tcPr>
            <w:tcW w:w="3150" w:type="dxa"/>
          </w:tcPr>
          <w:p w14:paraId="25295181" w14:textId="77777777" w:rsidR="00A14DE2" w:rsidRPr="007B4FCB" w:rsidRDefault="00A14DE2" w:rsidP="00F86F06">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Thẩm định hồ sơ</w:t>
            </w:r>
          </w:p>
          <w:p w14:paraId="3D2886A6"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CV thực hiện kiểm tra sự đầy đủ và tính hợp lệ của hồ sơ theo Quy định</w:t>
            </w:r>
          </w:p>
          <w:p w14:paraId="56C25E67"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Trường hợp hồ sơ không đầy đủ và hợp lệ, CV dự thảo Thông báo yêu cầu bổ sung hoặc Thông báo từ chối giải quyết </w:t>
            </w:r>
          </w:p>
          <w:p w14:paraId="79AC75EC"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Trường hợp hồ sơ đầy đủ và hợp lệ, CV thực hiện giải quyết theo Quy định: Dự thảo và hoàn thiện Quyết định thành lập Đoàn đánh giá ngoài.</w:t>
            </w:r>
          </w:p>
          <w:p w14:paraId="6834DD23"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Đoàn đánh giá ngoài thực hiện các quy trình đánh giá đối với cơ sở giáo dục.</w:t>
            </w:r>
          </w:p>
        </w:tc>
        <w:tc>
          <w:tcPr>
            <w:tcW w:w="1530" w:type="dxa"/>
            <w:vAlign w:val="center"/>
          </w:tcPr>
          <w:p w14:paraId="4F14720A"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5E67B9CE"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p w14:paraId="4C4FFB50"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LĐS</w:t>
            </w:r>
          </w:p>
        </w:tc>
        <w:tc>
          <w:tcPr>
            <w:tcW w:w="1549" w:type="dxa"/>
            <w:vAlign w:val="center"/>
          </w:tcPr>
          <w:p w14:paraId="3368FFFC"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2 tháng</w:t>
            </w:r>
          </w:p>
        </w:tc>
        <w:tc>
          <w:tcPr>
            <w:tcW w:w="2141" w:type="dxa"/>
            <w:vAlign w:val="center"/>
          </w:tcPr>
          <w:p w14:paraId="5E312ACE"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thành lập Đoàn đánh giá ngoài.</w:t>
            </w:r>
          </w:p>
          <w:p w14:paraId="1F440CE3"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yêu cầu bổ sung, hoàn thiện hồ sơ; Phiếu từ chối giải quyết hồ sơ</w:t>
            </w:r>
          </w:p>
        </w:tc>
      </w:tr>
      <w:tr w:rsidR="007B4FCB" w:rsidRPr="007B4FCB" w14:paraId="24F88AAD" w14:textId="77777777" w:rsidTr="003A5C9F">
        <w:tc>
          <w:tcPr>
            <w:tcW w:w="715" w:type="dxa"/>
          </w:tcPr>
          <w:p w14:paraId="272F9B24"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B6</w:t>
            </w:r>
          </w:p>
        </w:tc>
        <w:tc>
          <w:tcPr>
            <w:tcW w:w="3150" w:type="dxa"/>
            <w:vAlign w:val="center"/>
          </w:tcPr>
          <w:p w14:paraId="685F6A40" w14:textId="77777777" w:rsidR="00A14DE2" w:rsidRPr="007B4FCB" w:rsidRDefault="00A14DE2" w:rsidP="00F86F06">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Hoàn thiện quyết định Cấp chứng nhận trường đạt kiểm định chất lượng giáo dục.</w:t>
            </w:r>
          </w:p>
          <w:p w14:paraId="2F7BFF9A"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Trường hợp hồ sơ đáp ứng đủ điều kiện, CV dự thảo quyết định  Cấp chứng nhận trường đạt kiểm định chất lượng giáo dục và trình LĐPCM kí nháy </w:t>
            </w:r>
          </w:p>
        </w:tc>
        <w:tc>
          <w:tcPr>
            <w:tcW w:w="1530" w:type="dxa"/>
            <w:vAlign w:val="center"/>
          </w:tcPr>
          <w:p w14:paraId="4309956E"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61B678AC"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 xml:space="preserve"> LĐPCM</w:t>
            </w:r>
            <w:r w:rsidRPr="007B4FCB">
              <w:rPr>
                <w:rFonts w:cs="Times New Roman"/>
                <w:color w:val="000000" w:themeColor="text1"/>
                <w:sz w:val="27"/>
                <w:szCs w:val="27"/>
              </w:rPr>
              <w:br/>
              <w:t>LĐS</w:t>
            </w:r>
          </w:p>
        </w:tc>
        <w:tc>
          <w:tcPr>
            <w:tcW w:w="1549" w:type="dxa"/>
            <w:vAlign w:val="center"/>
          </w:tcPr>
          <w:p w14:paraId="304044EA"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2141" w:type="dxa"/>
            <w:vAlign w:val="center"/>
          </w:tcPr>
          <w:p w14:paraId="2CA08419"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tc>
      </w:tr>
      <w:tr w:rsidR="007B4FCB" w:rsidRPr="007B4FCB" w14:paraId="129B2472" w14:textId="77777777" w:rsidTr="003A5C9F">
        <w:tc>
          <w:tcPr>
            <w:tcW w:w="715" w:type="dxa"/>
          </w:tcPr>
          <w:p w14:paraId="6DECCF49"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B7</w:t>
            </w:r>
          </w:p>
        </w:tc>
        <w:tc>
          <w:tcPr>
            <w:tcW w:w="3150" w:type="dxa"/>
            <w:vAlign w:val="center"/>
          </w:tcPr>
          <w:p w14:paraId="30D90574" w14:textId="77777777" w:rsidR="00A14DE2" w:rsidRPr="007B4FCB" w:rsidRDefault="00A14DE2" w:rsidP="00F86F06">
            <w:pPr>
              <w:spacing w:before="120" w:line="300" w:lineRule="exact"/>
              <w:jc w:val="both"/>
              <w:rPr>
                <w:rFonts w:cs="Times New Roman"/>
                <w:b/>
                <w:i/>
                <w:color w:val="000000" w:themeColor="text1"/>
                <w:spacing w:val="-8"/>
                <w:sz w:val="27"/>
                <w:szCs w:val="27"/>
              </w:rPr>
            </w:pPr>
            <w:r w:rsidRPr="007B4FCB">
              <w:rPr>
                <w:rFonts w:cs="Times New Roman"/>
                <w:b/>
                <w:i/>
                <w:color w:val="000000" w:themeColor="text1"/>
                <w:spacing w:val="-8"/>
                <w:sz w:val="27"/>
                <w:szCs w:val="27"/>
              </w:rPr>
              <w:t>Lãnh đạo Sở phê duyệt</w:t>
            </w:r>
          </w:p>
          <w:p w14:paraId="10B2F634" w14:textId="77777777" w:rsidR="00A14DE2" w:rsidRPr="007B4FCB" w:rsidRDefault="00A14DE2" w:rsidP="00F86F06">
            <w:pPr>
              <w:spacing w:before="120" w:line="300" w:lineRule="exact"/>
              <w:jc w:val="both"/>
              <w:rPr>
                <w:rFonts w:cs="Times New Roman"/>
                <w:color w:val="000000" w:themeColor="text1"/>
                <w:spacing w:val="-10"/>
                <w:sz w:val="27"/>
                <w:szCs w:val="27"/>
              </w:rPr>
            </w:pPr>
            <w:r w:rsidRPr="007B4FCB">
              <w:rPr>
                <w:rFonts w:cs="Times New Roman"/>
                <w:color w:val="000000" w:themeColor="text1"/>
                <w:sz w:val="27"/>
                <w:szCs w:val="27"/>
              </w:rPr>
              <w:t>LĐS xem xét  Quyết định  Cấp chứng nhận trường đạt kiểm định chất lượng giáo dục và ký duyệt hoặc Thông báo  trường không đạt kiểm định chất lượng giáo dục.</w:t>
            </w:r>
          </w:p>
        </w:tc>
        <w:tc>
          <w:tcPr>
            <w:tcW w:w="1530" w:type="dxa"/>
            <w:vAlign w:val="center"/>
          </w:tcPr>
          <w:p w14:paraId="3C9BF22C"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Chuyên viên, Lãnh đạo phòng chuyên môn, Lãnh đạo Sở</w:t>
            </w:r>
          </w:p>
        </w:tc>
        <w:tc>
          <w:tcPr>
            <w:tcW w:w="1549" w:type="dxa"/>
            <w:vAlign w:val="center"/>
          </w:tcPr>
          <w:p w14:paraId="45A64E30"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2141" w:type="dxa"/>
            <w:vAlign w:val="center"/>
          </w:tcPr>
          <w:p w14:paraId="181256DD"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tc>
      </w:tr>
      <w:tr w:rsidR="007B4FCB" w:rsidRPr="007B4FCB" w14:paraId="3899C49F" w14:textId="77777777" w:rsidTr="003A5C9F">
        <w:tc>
          <w:tcPr>
            <w:tcW w:w="715" w:type="dxa"/>
          </w:tcPr>
          <w:p w14:paraId="64D1D9D1"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lastRenderedPageBreak/>
              <w:t>B8</w:t>
            </w:r>
          </w:p>
        </w:tc>
        <w:tc>
          <w:tcPr>
            <w:tcW w:w="3150" w:type="dxa"/>
          </w:tcPr>
          <w:p w14:paraId="619E0DCD"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b/>
                <w:i/>
                <w:color w:val="000000" w:themeColor="text1"/>
                <w:sz w:val="27"/>
                <w:szCs w:val="27"/>
              </w:rPr>
              <w:t>Bàn giao hồ sơ và trả kết quả</w:t>
            </w:r>
            <w:r w:rsidRPr="007B4FCB">
              <w:rPr>
                <w:rFonts w:cs="Times New Roman"/>
                <w:color w:val="000000" w:themeColor="text1"/>
                <w:sz w:val="27"/>
                <w:szCs w:val="27"/>
              </w:rPr>
              <w:t xml:space="preserve"> </w:t>
            </w:r>
          </w:p>
          <w:p w14:paraId="07845A60"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CV bàn giao kết quả cho Bưu điện (đến lấy tại Sở)</w:t>
            </w:r>
          </w:p>
          <w:p w14:paraId="7B8BD3BD"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TTPVHCC có trách nhiệm trả kết quả cho đơn vị đề nghị</w:t>
            </w:r>
          </w:p>
          <w:p w14:paraId="3E46E2B6" w14:textId="77777777" w:rsidR="00A14DE2" w:rsidRPr="007B4FCB" w:rsidRDefault="00A14DE2" w:rsidP="00F86F06">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Cơ sở giáo dục nhận kết quả giải quyết TTHC</w:t>
            </w:r>
          </w:p>
        </w:tc>
        <w:tc>
          <w:tcPr>
            <w:tcW w:w="1530" w:type="dxa"/>
            <w:vAlign w:val="center"/>
          </w:tcPr>
          <w:p w14:paraId="40742D12"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43F1D3EB"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549" w:type="dxa"/>
            <w:vAlign w:val="center"/>
          </w:tcPr>
          <w:p w14:paraId="2F5BCA0B" w14:textId="77777777" w:rsidR="00A14DE2" w:rsidRPr="007B4FCB" w:rsidRDefault="00A14DE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2141" w:type="dxa"/>
            <w:vAlign w:val="center"/>
          </w:tcPr>
          <w:p w14:paraId="6F62E282" w14:textId="77777777" w:rsidR="00A14DE2" w:rsidRPr="007B4FCB" w:rsidRDefault="00A14DE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p w14:paraId="3F987F40"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Chứng nhận trường đạt kiểm định chất lượng giáo dục</w:t>
            </w:r>
          </w:p>
          <w:p w14:paraId="585694FD"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Danh sách ký nhận;</w:t>
            </w:r>
          </w:p>
          <w:p w14:paraId="0C9E867B" w14:textId="77777777" w:rsidR="00A14DE2" w:rsidRPr="007B4FCB" w:rsidRDefault="00A14DE2" w:rsidP="00F45BEE">
            <w:pPr>
              <w:spacing w:before="120" w:line="300" w:lineRule="exact"/>
              <w:jc w:val="both"/>
              <w:rPr>
                <w:rFonts w:cs="Times New Roman"/>
                <w:color w:val="000000" w:themeColor="text1"/>
                <w:spacing w:val="-18"/>
                <w:sz w:val="27"/>
                <w:szCs w:val="27"/>
              </w:rPr>
            </w:pPr>
            <w:r w:rsidRPr="007B4FCB">
              <w:rPr>
                <w:rFonts w:cs="Times New Roman"/>
                <w:color w:val="000000" w:themeColor="text1"/>
                <w:sz w:val="27"/>
                <w:szCs w:val="27"/>
              </w:rPr>
              <w:t>Phiếu kiểm soát quá trình giải quyết hồ sơ.</w:t>
            </w:r>
          </w:p>
        </w:tc>
      </w:tr>
      <w:tr w:rsidR="007B4FCB" w:rsidRPr="007B4FCB" w14:paraId="1DB11541" w14:textId="77777777" w:rsidTr="00A14DE2">
        <w:tc>
          <w:tcPr>
            <w:tcW w:w="715" w:type="dxa"/>
          </w:tcPr>
          <w:p w14:paraId="7E18DA7B" w14:textId="77777777" w:rsidR="00A14DE2" w:rsidRPr="007B4FCB" w:rsidRDefault="00A14DE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4</w:t>
            </w:r>
          </w:p>
        </w:tc>
        <w:tc>
          <w:tcPr>
            <w:tcW w:w="8370" w:type="dxa"/>
            <w:gridSpan w:val="4"/>
          </w:tcPr>
          <w:p w14:paraId="1A828EE8" w14:textId="77777777" w:rsidR="00A14DE2" w:rsidRPr="007B4FCB" w:rsidRDefault="00A14DE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BIỂU MẪU</w:t>
            </w:r>
          </w:p>
        </w:tc>
      </w:tr>
      <w:tr w:rsidR="007B4FCB" w:rsidRPr="007B4FCB" w14:paraId="3F32EF95" w14:textId="77777777" w:rsidTr="00A14DE2">
        <w:tc>
          <w:tcPr>
            <w:tcW w:w="715" w:type="dxa"/>
          </w:tcPr>
          <w:p w14:paraId="2D891038" w14:textId="77777777" w:rsidR="00A14DE2" w:rsidRPr="007B4FCB" w:rsidRDefault="00A14DE2" w:rsidP="00F45BEE">
            <w:pPr>
              <w:spacing w:before="120" w:line="300" w:lineRule="exact"/>
              <w:jc w:val="center"/>
              <w:rPr>
                <w:rFonts w:cs="Times New Roman"/>
                <w:color w:val="000000" w:themeColor="text1"/>
                <w:sz w:val="27"/>
                <w:szCs w:val="27"/>
              </w:rPr>
            </w:pPr>
          </w:p>
        </w:tc>
        <w:tc>
          <w:tcPr>
            <w:tcW w:w="8370" w:type="dxa"/>
            <w:gridSpan w:val="4"/>
          </w:tcPr>
          <w:p w14:paraId="7E3FF142" w14:textId="77777777" w:rsidR="00A14DE2" w:rsidRPr="007B4FCB" w:rsidRDefault="00A14DE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 xml:space="preserve">1. Thông báo bổ sung và hoàn thiện hồ sơ (nếu có).  </w:t>
            </w:r>
          </w:p>
          <w:p w14:paraId="761764AA" w14:textId="77777777" w:rsidR="00A14DE2" w:rsidRPr="007B4FCB" w:rsidRDefault="00A14DE2"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2. Thông báo từ chối hồ sơ (nếu có).</w:t>
            </w:r>
          </w:p>
          <w:p w14:paraId="7A7DB8FA" w14:textId="77777777" w:rsidR="00A14DE2" w:rsidRPr="007B4FCB" w:rsidRDefault="00A14DE2"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3.  Mẫu Phiếu xin lỗi và hẹn lại ngày trả kết quả (nếu có).</w:t>
            </w:r>
          </w:p>
          <w:p w14:paraId="442E4C53" w14:textId="77777777" w:rsidR="00A14DE2" w:rsidRPr="007B4FCB" w:rsidRDefault="00A14DE2"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4. Và các Biểu mẫu khác theo quy định cơ chế một cửa, một cửa liên thông được ban hành kèm theo Thông tư 01/2018/TT-VPCP ngày 23/11/2018.</w:t>
            </w:r>
          </w:p>
        </w:tc>
      </w:tr>
    </w:tbl>
    <w:p w14:paraId="201E0265" w14:textId="77777777" w:rsidR="008C0412" w:rsidRPr="007B4FCB" w:rsidRDefault="008C0412" w:rsidP="00A14DE2">
      <w:pPr>
        <w:spacing w:before="120" w:line="300" w:lineRule="exact"/>
        <w:rPr>
          <w:rFonts w:cs="Times New Roman"/>
          <w:color w:val="000000" w:themeColor="text1"/>
          <w:sz w:val="27"/>
          <w:szCs w:val="27"/>
        </w:rPr>
        <w:sectPr w:rsidR="008C0412" w:rsidRPr="007B4FCB" w:rsidSect="00A14DE2">
          <w:pgSz w:w="11907" w:h="16840" w:code="9"/>
          <w:pgMar w:top="1138" w:right="1152" w:bottom="1138" w:left="1728" w:header="720" w:footer="720" w:gutter="0"/>
          <w:cols w:space="720"/>
          <w:titlePg/>
          <w:docGrid w:linePitch="360"/>
        </w:sectPr>
      </w:pPr>
    </w:p>
    <w:p w14:paraId="3A4E994F" w14:textId="77777777" w:rsidR="008C0412" w:rsidRPr="007B4FCB" w:rsidRDefault="008C0412" w:rsidP="008C0412">
      <w:pPr>
        <w:pStyle w:val="NormalWeb"/>
        <w:spacing w:before="120" w:after="240" w:line="300" w:lineRule="exact"/>
        <w:jc w:val="both"/>
        <w:rPr>
          <w:rFonts w:ascii="Times New Roman Bold" w:hAnsi="Times New Roman Bold" w:cs="Times New Roman"/>
          <w:b/>
          <w:color w:val="000000" w:themeColor="text1"/>
          <w:spacing w:val="6"/>
          <w:sz w:val="27"/>
          <w:szCs w:val="27"/>
        </w:rPr>
      </w:pPr>
      <w:r w:rsidRPr="007B4FCB">
        <w:rPr>
          <w:rFonts w:ascii="Times New Roman Bold" w:hAnsi="Times New Roman Bold" w:cs="Times New Roman"/>
          <w:b/>
          <w:color w:val="000000" w:themeColor="text1"/>
          <w:spacing w:val="6"/>
          <w:sz w:val="27"/>
          <w:szCs w:val="27"/>
        </w:rPr>
        <w:lastRenderedPageBreak/>
        <w:t xml:space="preserve">4. </w:t>
      </w:r>
      <w:r w:rsidR="007B4FCB">
        <w:rPr>
          <w:rFonts w:ascii="Times New Roman Bold" w:hAnsi="Times New Roman Bold" w:cs="Times New Roman"/>
          <w:b/>
          <w:color w:val="000000" w:themeColor="text1"/>
          <w:spacing w:val="6"/>
          <w:sz w:val="27"/>
          <w:szCs w:val="27"/>
        </w:rPr>
        <w:t xml:space="preserve">Quy trình </w:t>
      </w:r>
      <w:r w:rsidRPr="007B4FCB">
        <w:rPr>
          <w:rFonts w:ascii="Times New Roman Bold" w:hAnsi="Times New Roman Bold" w:cs="Times New Roman"/>
          <w:b/>
          <w:color w:val="000000" w:themeColor="text1"/>
          <w:spacing w:val="6"/>
          <w:sz w:val="27"/>
          <w:szCs w:val="27"/>
        </w:rPr>
        <w:t>Cấp Chứng nhận trường trung học đạt kiểm định chất lượng giáo dục (QT-103)</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3150"/>
        <w:gridCol w:w="1682"/>
        <w:gridCol w:w="1842"/>
        <w:gridCol w:w="1606"/>
      </w:tblGrid>
      <w:tr w:rsidR="007B4FCB" w:rsidRPr="007B4FCB" w14:paraId="2202D1B2" w14:textId="77777777" w:rsidTr="008C0412">
        <w:tc>
          <w:tcPr>
            <w:tcW w:w="805" w:type="dxa"/>
          </w:tcPr>
          <w:p w14:paraId="745C4383"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1</w:t>
            </w:r>
          </w:p>
        </w:tc>
        <w:tc>
          <w:tcPr>
            <w:tcW w:w="8280" w:type="dxa"/>
            <w:gridSpan w:val="4"/>
          </w:tcPr>
          <w:p w14:paraId="1296F44D" w14:textId="77777777" w:rsidR="008C0412" w:rsidRPr="007B4FCB" w:rsidRDefault="008C041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Mục đích:</w:t>
            </w:r>
          </w:p>
          <w:p w14:paraId="4426DD41" w14:textId="77777777" w:rsidR="008C0412" w:rsidRPr="007B4FCB" w:rsidRDefault="008C0412" w:rsidP="00F45BEE">
            <w:pPr>
              <w:pStyle w:val="NormalWeb"/>
              <w:spacing w:before="120" w:line="300" w:lineRule="exact"/>
              <w:jc w:val="both"/>
              <w:rPr>
                <w:rFonts w:ascii="Times New Roman" w:hAnsi="Times New Roman" w:cs="Times New Roman"/>
                <w:b/>
                <w:color w:val="000000" w:themeColor="text1"/>
                <w:sz w:val="27"/>
                <w:szCs w:val="27"/>
              </w:rPr>
            </w:pPr>
            <w:r w:rsidRPr="007B4FCB">
              <w:rPr>
                <w:rFonts w:ascii="Times New Roman" w:hAnsi="Times New Roman" w:cs="Times New Roman"/>
                <w:color w:val="000000" w:themeColor="text1"/>
                <w:spacing w:val="-6"/>
                <w:sz w:val="27"/>
                <w:szCs w:val="27"/>
                <w:lang w:val="nl-NL"/>
              </w:rPr>
              <w:t>Cấp Chứng nhận trường trung học đạt kiểm định chất lượng giáo dục</w:t>
            </w:r>
          </w:p>
        </w:tc>
      </w:tr>
      <w:tr w:rsidR="007B4FCB" w:rsidRPr="007B4FCB" w14:paraId="1BB67DB6" w14:textId="77777777" w:rsidTr="008C0412">
        <w:tc>
          <w:tcPr>
            <w:tcW w:w="805" w:type="dxa"/>
          </w:tcPr>
          <w:p w14:paraId="61334D4A"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2</w:t>
            </w:r>
          </w:p>
        </w:tc>
        <w:tc>
          <w:tcPr>
            <w:tcW w:w="8280" w:type="dxa"/>
            <w:gridSpan w:val="4"/>
          </w:tcPr>
          <w:p w14:paraId="0828EF7F" w14:textId="77777777" w:rsidR="008C0412" w:rsidRPr="007B4FCB" w:rsidRDefault="008C0412" w:rsidP="00F45BEE">
            <w:pPr>
              <w:pStyle w:val="NormalWeb"/>
              <w:spacing w:before="120" w:line="300" w:lineRule="exact"/>
              <w:jc w:val="both"/>
              <w:rPr>
                <w:rFonts w:ascii="Times New Roman" w:hAnsi="Times New Roman" w:cs="Times New Roman"/>
                <w:b/>
                <w:color w:val="000000" w:themeColor="text1"/>
                <w:spacing w:val="-6"/>
                <w:sz w:val="27"/>
                <w:szCs w:val="27"/>
                <w:lang w:val="nl-NL"/>
              </w:rPr>
            </w:pPr>
            <w:r w:rsidRPr="007B4FCB">
              <w:rPr>
                <w:rFonts w:ascii="Times New Roman" w:hAnsi="Times New Roman" w:cs="Times New Roman"/>
                <w:b/>
                <w:color w:val="000000" w:themeColor="text1"/>
                <w:spacing w:val="-6"/>
                <w:sz w:val="27"/>
                <w:szCs w:val="27"/>
                <w:lang w:val="nl-NL"/>
              </w:rPr>
              <w:t>Phạm vi:</w:t>
            </w:r>
          </w:p>
          <w:p w14:paraId="257885EC" w14:textId="77777777" w:rsidR="008C0412" w:rsidRPr="007B4FCB" w:rsidRDefault="008C0412" w:rsidP="00F45BEE">
            <w:pPr>
              <w:pStyle w:val="NormalWeb"/>
              <w:spacing w:before="120" w:line="300" w:lineRule="exact"/>
              <w:jc w:val="both"/>
              <w:rPr>
                <w:rFonts w:ascii="Times New Roman" w:hAnsi="Times New Roman" w:cs="Times New Roman"/>
                <w:color w:val="000000" w:themeColor="text1"/>
                <w:spacing w:val="-6"/>
                <w:sz w:val="27"/>
                <w:szCs w:val="27"/>
              </w:rPr>
            </w:pPr>
            <w:r w:rsidRPr="007B4FCB">
              <w:rPr>
                <w:rFonts w:ascii="Times New Roman" w:hAnsi="Times New Roman" w:cs="Times New Roman"/>
                <w:color w:val="000000" w:themeColor="text1"/>
                <w:spacing w:val="-6"/>
                <w:sz w:val="27"/>
                <w:szCs w:val="27"/>
              </w:rPr>
              <w:t xml:space="preserve">Áp dụng đối vớ các trường trung </w:t>
            </w:r>
            <w:proofErr w:type="gramStart"/>
            <w:r w:rsidRPr="007B4FCB">
              <w:rPr>
                <w:rFonts w:ascii="Times New Roman" w:hAnsi="Times New Roman" w:cs="Times New Roman"/>
                <w:color w:val="000000" w:themeColor="text1"/>
                <w:spacing w:val="-6"/>
                <w:sz w:val="27"/>
                <w:szCs w:val="27"/>
              </w:rPr>
              <w:t>học  có</w:t>
            </w:r>
            <w:proofErr w:type="gramEnd"/>
            <w:r w:rsidRPr="007B4FCB">
              <w:rPr>
                <w:rFonts w:ascii="Times New Roman" w:hAnsi="Times New Roman" w:cs="Times New Roman"/>
                <w:color w:val="000000" w:themeColor="text1"/>
                <w:spacing w:val="-6"/>
                <w:sz w:val="27"/>
                <w:szCs w:val="27"/>
              </w:rPr>
              <w:t xml:space="preserve"> nhu </w:t>
            </w:r>
            <w:proofErr w:type="gramStart"/>
            <w:r w:rsidRPr="007B4FCB">
              <w:rPr>
                <w:rFonts w:ascii="Times New Roman" w:hAnsi="Times New Roman" w:cs="Times New Roman"/>
                <w:color w:val="000000" w:themeColor="text1"/>
                <w:spacing w:val="-6"/>
                <w:sz w:val="27"/>
                <w:szCs w:val="27"/>
              </w:rPr>
              <w:t xml:space="preserve">cầu </w:t>
            </w:r>
            <w:r w:rsidRPr="007B4FCB">
              <w:rPr>
                <w:color w:val="000000" w:themeColor="text1"/>
              </w:rPr>
              <w:t xml:space="preserve"> </w:t>
            </w:r>
            <w:r w:rsidRPr="007B4FCB">
              <w:rPr>
                <w:rFonts w:ascii="Times New Roman" w:hAnsi="Times New Roman" w:cs="Times New Roman"/>
                <w:color w:val="000000" w:themeColor="text1"/>
                <w:sz w:val="27"/>
                <w:szCs w:val="27"/>
              </w:rPr>
              <w:t>kiểm</w:t>
            </w:r>
            <w:proofErr w:type="gramEnd"/>
            <w:r w:rsidRPr="007B4FCB">
              <w:rPr>
                <w:rFonts w:ascii="Times New Roman" w:hAnsi="Times New Roman" w:cs="Times New Roman"/>
                <w:color w:val="000000" w:themeColor="text1"/>
                <w:sz w:val="27"/>
                <w:szCs w:val="27"/>
              </w:rPr>
              <w:t xml:space="preserve"> định chất lượng giáo dục</w:t>
            </w:r>
            <w:r w:rsidRPr="007B4FCB">
              <w:rPr>
                <w:rFonts w:ascii="Times New Roman" w:hAnsi="Times New Roman" w:cs="Times New Roman"/>
                <w:color w:val="000000" w:themeColor="text1"/>
                <w:spacing w:val="-6"/>
                <w:sz w:val="27"/>
                <w:szCs w:val="27"/>
              </w:rPr>
              <w:t xml:space="preserve">. </w:t>
            </w:r>
            <w:r w:rsidRPr="007B4FCB">
              <w:rPr>
                <w:rFonts w:ascii="Times New Roman" w:hAnsi="Times New Roman" w:cs="Times New Roman"/>
                <w:color w:val="000000" w:themeColor="text1"/>
                <w:spacing w:val="-6"/>
                <w:sz w:val="27"/>
                <w:szCs w:val="27"/>
                <w:lang w:val="nl-NL"/>
              </w:rPr>
              <w:t>Cán bộ, công chức thuộc Sở Giáo dục và Đào tạo chịu trách nhiệm thực hiện quy trình này.</w:t>
            </w:r>
          </w:p>
        </w:tc>
      </w:tr>
      <w:tr w:rsidR="007B4FCB" w:rsidRPr="007B4FCB" w14:paraId="12605113" w14:textId="77777777" w:rsidTr="008C0412">
        <w:tc>
          <w:tcPr>
            <w:tcW w:w="805" w:type="dxa"/>
          </w:tcPr>
          <w:p w14:paraId="430173D4"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w:t>
            </w:r>
          </w:p>
        </w:tc>
        <w:tc>
          <w:tcPr>
            <w:tcW w:w="8280" w:type="dxa"/>
            <w:gridSpan w:val="4"/>
          </w:tcPr>
          <w:p w14:paraId="29C55526" w14:textId="77777777" w:rsidR="008C0412" w:rsidRPr="007B4FCB" w:rsidRDefault="008C041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Nội dung quy trình</w:t>
            </w:r>
          </w:p>
        </w:tc>
      </w:tr>
      <w:tr w:rsidR="007B4FCB" w:rsidRPr="007B4FCB" w14:paraId="113BF835" w14:textId="77777777" w:rsidTr="008C0412">
        <w:tc>
          <w:tcPr>
            <w:tcW w:w="805" w:type="dxa"/>
          </w:tcPr>
          <w:p w14:paraId="1412F735"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3.1</w:t>
            </w:r>
          </w:p>
        </w:tc>
        <w:tc>
          <w:tcPr>
            <w:tcW w:w="8280" w:type="dxa"/>
            <w:gridSpan w:val="4"/>
          </w:tcPr>
          <w:p w14:paraId="36A273A9" w14:textId="77777777" w:rsidR="008C0412" w:rsidRPr="007B4FCB" w:rsidRDefault="008C041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Cơ sở pháp lý, tài liệu viện dẫn</w:t>
            </w:r>
          </w:p>
        </w:tc>
      </w:tr>
      <w:tr w:rsidR="007B4FCB" w:rsidRPr="007B4FCB" w14:paraId="132CFA99" w14:textId="77777777" w:rsidTr="008C0412">
        <w:tc>
          <w:tcPr>
            <w:tcW w:w="805" w:type="dxa"/>
          </w:tcPr>
          <w:p w14:paraId="44ADCC9D" w14:textId="77777777" w:rsidR="008C0412" w:rsidRPr="007B4FCB" w:rsidRDefault="008C0412" w:rsidP="00F45BEE">
            <w:pPr>
              <w:spacing w:before="120" w:line="300" w:lineRule="exact"/>
              <w:jc w:val="center"/>
              <w:rPr>
                <w:rFonts w:cs="Times New Roman"/>
                <w:b/>
                <w:color w:val="000000" w:themeColor="text1"/>
                <w:sz w:val="27"/>
                <w:szCs w:val="27"/>
              </w:rPr>
            </w:pPr>
          </w:p>
        </w:tc>
        <w:tc>
          <w:tcPr>
            <w:tcW w:w="8280" w:type="dxa"/>
            <w:gridSpan w:val="4"/>
          </w:tcPr>
          <w:p w14:paraId="5A8F8830" w14:textId="77777777" w:rsidR="008C0412" w:rsidRPr="007B4FCB" w:rsidRDefault="008C0412" w:rsidP="00F45BEE">
            <w:pPr>
              <w:shd w:val="clear" w:color="auto" w:fill="FFFFFF"/>
              <w:spacing w:before="120" w:line="300" w:lineRule="exact"/>
              <w:jc w:val="both"/>
              <w:outlineLvl w:val="3"/>
              <w:rPr>
                <w:rFonts w:eastAsia="Times New Roman" w:cs="Times New Roman"/>
                <w:bCs/>
                <w:color w:val="000000" w:themeColor="text1"/>
                <w:sz w:val="27"/>
                <w:szCs w:val="27"/>
              </w:rPr>
            </w:pPr>
            <w:r w:rsidRPr="007B4FCB">
              <w:rPr>
                <w:rFonts w:eastAsia="Times New Roman" w:cs="Times New Roman"/>
                <w:bCs/>
                <w:color w:val="000000" w:themeColor="text1"/>
                <w:sz w:val="27"/>
                <w:szCs w:val="27"/>
              </w:rPr>
              <w:t>- Văn bản hợp nhất số 13/VBHN-BGDĐT ngày 31/12/2024 của Bộ Giáo dục và Đào tạo ban hành Quy định về kiểm định chất lượng giáo dục và công nhận đạt chuẩn quốc gia đối với trường trung học;</w:t>
            </w:r>
          </w:p>
          <w:p w14:paraId="4F687B85" w14:textId="77777777" w:rsidR="008C0412" w:rsidRPr="007B4FCB" w:rsidRDefault="008C0412" w:rsidP="00F45BEE">
            <w:pPr>
              <w:shd w:val="clear" w:color="auto" w:fill="FFFFFF"/>
              <w:spacing w:before="120" w:line="300" w:lineRule="exact"/>
              <w:jc w:val="both"/>
              <w:outlineLvl w:val="3"/>
              <w:rPr>
                <w:rFonts w:cs="Times New Roman"/>
                <w:color w:val="000000" w:themeColor="text1"/>
              </w:rPr>
            </w:pPr>
            <w:r w:rsidRPr="007B4FCB">
              <w:rPr>
                <w:rFonts w:cs="Times New Roman"/>
                <w:color w:val="000000" w:themeColor="text1"/>
              </w:rPr>
              <w:t>- Thông tư số 13/2025/TT-BGDĐT ngày 12/6/2025 về việc quy định phân quyền, phân cấp và phân định thẩm quyền thực hiện nhiệm vụ quản lý nhà nước của chính quyền địa phương hai cấp trong lĩnh vực giáo dục;</w:t>
            </w:r>
          </w:p>
          <w:p w14:paraId="76576E3C" w14:textId="77777777" w:rsidR="008C0412" w:rsidRPr="007B4FCB" w:rsidRDefault="008C0412" w:rsidP="00F45BEE">
            <w:pPr>
              <w:shd w:val="clear" w:color="auto" w:fill="FFFFFF"/>
              <w:spacing w:before="120" w:line="300" w:lineRule="exact"/>
              <w:jc w:val="both"/>
              <w:outlineLvl w:val="3"/>
              <w:rPr>
                <w:rFonts w:eastAsia="Times New Roman" w:cs="Times New Roman"/>
                <w:bCs/>
                <w:caps/>
                <w:color w:val="000000" w:themeColor="text1"/>
                <w:sz w:val="27"/>
                <w:szCs w:val="27"/>
              </w:rPr>
            </w:pPr>
            <w:r w:rsidRPr="007B4FCB">
              <w:rPr>
                <w:rFonts w:cs="Times New Roman"/>
                <w:color w:val="000000" w:themeColor="text1"/>
                <w:spacing w:val="-4"/>
                <w:sz w:val="27"/>
                <w:szCs w:val="27"/>
              </w:rPr>
              <w:t>- Quyết định số 1672/QĐ-BGDĐT ngày 24/6/2025 của Bộ Giáo dục và Đào tạo về việc công bố thủ tục hành chính được sửa đổi, bổ sung, lĩnh vực giáo dục và đào tạo thuộc hệ thống giáo dục quốc dân; thủ tục hành chính được sửa đổi, bổ sung, lĩnh vực kiểm định chất lượng giáo dục; thủ tục hành chính được thay thế, lĩnh vực văn bằng, chứng chỉ thuộc phạm vi, chức năng quản lý của Bộ Giáo dục và Đào tạo.</w:t>
            </w:r>
          </w:p>
        </w:tc>
      </w:tr>
      <w:tr w:rsidR="007B4FCB" w:rsidRPr="007B4FCB" w14:paraId="161D9EE8" w14:textId="77777777" w:rsidTr="008C0412">
        <w:tc>
          <w:tcPr>
            <w:tcW w:w="805" w:type="dxa"/>
          </w:tcPr>
          <w:p w14:paraId="3F966A5E" w14:textId="77777777" w:rsidR="008C0412" w:rsidRPr="007B4FCB" w:rsidRDefault="008C0412" w:rsidP="00F45BEE">
            <w:pPr>
              <w:spacing w:before="120" w:line="300" w:lineRule="exact"/>
              <w:jc w:val="center"/>
              <w:rPr>
                <w:rFonts w:cs="Times New Roman"/>
                <w:b/>
                <w:color w:val="000000" w:themeColor="text1"/>
                <w:sz w:val="27"/>
                <w:szCs w:val="27"/>
              </w:rPr>
            </w:pPr>
          </w:p>
        </w:tc>
        <w:tc>
          <w:tcPr>
            <w:tcW w:w="8280" w:type="dxa"/>
            <w:gridSpan w:val="4"/>
          </w:tcPr>
          <w:p w14:paraId="087B6720" w14:textId="77777777" w:rsidR="008C0412" w:rsidRPr="007B4FCB" w:rsidRDefault="008C041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xml:space="preserve">Ký hiệu viết tắt </w:t>
            </w:r>
          </w:p>
          <w:p w14:paraId="012FFB57" w14:textId="77777777" w:rsidR="008C0412" w:rsidRPr="007B4FCB" w:rsidRDefault="008C041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Trung tâm Phuc vụ hành chính công: TTPVHCC</w:t>
            </w:r>
          </w:p>
          <w:p w14:paraId="28C9DB60" w14:textId="77777777" w:rsidR="008C0412" w:rsidRPr="007B4FCB" w:rsidRDefault="008C041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Sở: LĐS</w:t>
            </w:r>
          </w:p>
          <w:p w14:paraId="62F1B024" w14:textId="77777777" w:rsidR="008C0412" w:rsidRPr="007B4FCB" w:rsidRDefault="008C041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Lãnh đạo phòng chuyên môn: LĐPCM</w:t>
            </w:r>
          </w:p>
          <w:p w14:paraId="6CFF383E" w14:textId="77777777" w:rsidR="008C0412" w:rsidRPr="007B4FCB" w:rsidRDefault="008C0412" w:rsidP="00F45BEE">
            <w:pPr>
              <w:spacing w:before="120" w:line="300" w:lineRule="exact"/>
              <w:ind w:right="119"/>
              <w:jc w:val="both"/>
              <w:rPr>
                <w:rFonts w:cs="Times New Roman"/>
                <w:color w:val="000000" w:themeColor="text1"/>
                <w:sz w:val="27"/>
                <w:szCs w:val="27"/>
              </w:rPr>
            </w:pPr>
            <w:r w:rsidRPr="007B4FCB">
              <w:rPr>
                <w:rFonts w:cs="Times New Roman"/>
                <w:color w:val="000000" w:themeColor="text1"/>
                <w:sz w:val="27"/>
                <w:szCs w:val="27"/>
              </w:rPr>
              <w:t>- Chuyên viên: CV</w:t>
            </w:r>
          </w:p>
        </w:tc>
      </w:tr>
      <w:tr w:rsidR="007B4FCB" w:rsidRPr="007B4FCB" w14:paraId="0258DEFA" w14:textId="77777777" w:rsidTr="008C0412">
        <w:tc>
          <w:tcPr>
            <w:tcW w:w="805" w:type="dxa"/>
          </w:tcPr>
          <w:p w14:paraId="0965F1D7"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3.2</w:t>
            </w:r>
          </w:p>
        </w:tc>
        <w:tc>
          <w:tcPr>
            <w:tcW w:w="4832" w:type="dxa"/>
            <w:gridSpan w:val="2"/>
          </w:tcPr>
          <w:p w14:paraId="26FB8A7E" w14:textId="77777777" w:rsidR="008C0412" w:rsidRPr="007B4FCB" w:rsidRDefault="008C0412" w:rsidP="00F45BEE">
            <w:pPr>
              <w:spacing w:before="120" w:line="300" w:lineRule="exact"/>
              <w:jc w:val="both"/>
              <w:rPr>
                <w:rFonts w:cs="Times New Roman"/>
                <w:b/>
                <w:color w:val="000000" w:themeColor="text1"/>
                <w:sz w:val="27"/>
                <w:szCs w:val="27"/>
              </w:rPr>
            </w:pPr>
            <w:r w:rsidRPr="007B4FCB">
              <w:rPr>
                <w:rFonts w:cs="Times New Roman"/>
                <w:b/>
                <w:color w:val="000000" w:themeColor="text1"/>
                <w:sz w:val="27"/>
                <w:szCs w:val="27"/>
              </w:rPr>
              <w:t>Thành phần hồ sơ</w:t>
            </w:r>
          </w:p>
        </w:tc>
        <w:tc>
          <w:tcPr>
            <w:tcW w:w="1842" w:type="dxa"/>
          </w:tcPr>
          <w:p w14:paraId="1AFCBEE5"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Bản chính</w:t>
            </w:r>
          </w:p>
        </w:tc>
        <w:tc>
          <w:tcPr>
            <w:tcW w:w="1606" w:type="dxa"/>
          </w:tcPr>
          <w:p w14:paraId="6D3416BA"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b/>
                <w:color w:val="000000" w:themeColor="text1"/>
                <w:sz w:val="27"/>
                <w:szCs w:val="27"/>
              </w:rPr>
              <w:t>Bản sao</w:t>
            </w:r>
          </w:p>
        </w:tc>
      </w:tr>
      <w:tr w:rsidR="007B4FCB" w:rsidRPr="007B4FCB" w14:paraId="1A88C69C" w14:textId="77777777" w:rsidTr="008C0412">
        <w:trPr>
          <w:trHeight w:val="446"/>
        </w:trPr>
        <w:tc>
          <w:tcPr>
            <w:tcW w:w="805" w:type="dxa"/>
            <w:vAlign w:val="center"/>
          </w:tcPr>
          <w:p w14:paraId="266EC49C"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a</w:t>
            </w:r>
          </w:p>
        </w:tc>
        <w:tc>
          <w:tcPr>
            <w:tcW w:w="4832" w:type="dxa"/>
            <w:gridSpan w:val="2"/>
            <w:tcBorders>
              <w:bottom w:val="single" w:sz="4" w:space="0" w:color="auto"/>
              <w:right w:val="single" w:sz="4" w:space="0" w:color="auto"/>
            </w:tcBorders>
          </w:tcPr>
          <w:p w14:paraId="02795976" w14:textId="77777777" w:rsidR="008C0412" w:rsidRPr="007B4FCB" w:rsidRDefault="008C0412" w:rsidP="00F45BEE">
            <w:pPr>
              <w:pStyle w:val="NormalWeb"/>
              <w:shd w:val="clear" w:color="auto" w:fill="FFFFFF"/>
              <w:jc w:val="both"/>
              <w:textAlignment w:val="baseline"/>
              <w:rPr>
                <w:rFonts w:ascii="Times New Roman" w:hAnsi="Times New Roman" w:cs="Times New Roman"/>
                <w:color w:val="000000" w:themeColor="text1"/>
                <w:sz w:val="27"/>
                <w:szCs w:val="27"/>
              </w:rPr>
            </w:pPr>
            <w:r w:rsidRPr="007B4FCB">
              <w:rPr>
                <w:rFonts w:ascii="Times New Roman" w:hAnsi="Times New Roman" w:cs="Times New Roman"/>
                <w:bCs/>
                <w:color w:val="000000" w:themeColor="text1"/>
                <w:sz w:val="27"/>
                <w:szCs w:val="27"/>
                <w:lang w:val="vi-VN"/>
              </w:rPr>
              <w:t>Công văn đăng ký đánh giá ngoài</w:t>
            </w:r>
            <w:r w:rsidRPr="007B4FCB">
              <w:rPr>
                <w:rFonts w:ascii="Times New Roman" w:hAnsi="Times New Roman" w:cs="Times New Roman"/>
                <w:bCs/>
                <w:color w:val="000000" w:themeColor="text1"/>
                <w:sz w:val="27"/>
                <w:szCs w:val="27"/>
              </w:rPr>
              <w:t>, trong đó có nêu rõ nguyện vọng đánh giá ngoài trường trung học để được công nhận đạt kiểm định chất lượng giáo dục hoặc công nhận đạt chuẩn quốc gia hoặc đồng thời công nhận đạt kiểm định chất lượng giáo dục và công nhận đạt chuẩn quốc gia</w:t>
            </w:r>
          </w:p>
        </w:tc>
        <w:tc>
          <w:tcPr>
            <w:tcW w:w="1842" w:type="dxa"/>
            <w:tcBorders>
              <w:left w:val="single" w:sz="4" w:space="0" w:color="auto"/>
              <w:bottom w:val="single" w:sz="4" w:space="0" w:color="auto"/>
              <w:right w:val="single" w:sz="4" w:space="0" w:color="auto"/>
            </w:tcBorders>
            <w:vAlign w:val="center"/>
          </w:tcPr>
          <w:p w14:paraId="0469C49C" w14:textId="77777777" w:rsidR="008C0412" w:rsidRPr="007B4FCB" w:rsidRDefault="008C0412"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1606" w:type="dxa"/>
            <w:tcBorders>
              <w:left w:val="single" w:sz="4" w:space="0" w:color="auto"/>
              <w:bottom w:val="single" w:sz="4" w:space="0" w:color="auto"/>
            </w:tcBorders>
            <w:vAlign w:val="center"/>
          </w:tcPr>
          <w:p w14:paraId="68A845C0" w14:textId="77777777" w:rsidR="008C0412" w:rsidRPr="007B4FCB" w:rsidRDefault="008C0412" w:rsidP="00F45BEE">
            <w:pPr>
              <w:jc w:val="center"/>
              <w:rPr>
                <w:rFonts w:eastAsia="PMingLiU" w:cs="Times New Roman"/>
                <w:color w:val="000000" w:themeColor="text1"/>
                <w:sz w:val="26"/>
                <w:szCs w:val="26"/>
              </w:rPr>
            </w:pPr>
          </w:p>
        </w:tc>
      </w:tr>
      <w:tr w:rsidR="007B4FCB" w:rsidRPr="007B4FCB" w14:paraId="0720122B" w14:textId="77777777" w:rsidTr="008C0412">
        <w:trPr>
          <w:trHeight w:val="446"/>
        </w:trPr>
        <w:tc>
          <w:tcPr>
            <w:tcW w:w="805" w:type="dxa"/>
            <w:vAlign w:val="center"/>
          </w:tcPr>
          <w:p w14:paraId="0C38207F"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w:t>
            </w:r>
          </w:p>
        </w:tc>
        <w:tc>
          <w:tcPr>
            <w:tcW w:w="4832" w:type="dxa"/>
            <w:gridSpan w:val="2"/>
            <w:tcBorders>
              <w:bottom w:val="single" w:sz="4" w:space="0" w:color="auto"/>
              <w:right w:val="single" w:sz="4" w:space="0" w:color="auto"/>
            </w:tcBorders>
          </w:tcPr>
          <w:p w14:paraId="60436919" w14:textId="77777777" w:rsidR="008C0412" w:rsidRPr="007B4FCB" w:rsidRDefault="008C0412" w:rsidP="00F45BEE">
            <w:pPr>
              <w:pStyle w:val="NormalWeb"/>
              <w:shd w:val="clear" w:color="auto" w:fill="FFFFFF"/>
              <w:jc w:val="both"/>
              <w:textAlignment w:val="baseline"/>
              <w:rPr>
                <w:rFonts w:ascii="Times New Roman" w:hAnsi="Times New Roman" w:cs="Times New Roman"/>
                <w:bCs/>
                <w:color w:val="000000" w:themeColor="text1"/>
                <w:sz w:val="27"/>
                <w:szCs w:val="27"/>
                <w:lang w:val="vi-VN"/>
              </w:rPr>
            </w:pPr>
            <w:r w:rsidRPr="007B4FCB">
              <w:rPr>
                <w:rFonts w:ascii="Times New Roman" w:hAnsi="Times New Roman" w:cs="Times New Roman"/>
                <w:bCs/>
                <w:color w:val="000000" w:themeColor="text1"/>
                <w:sz w:val="27"/>
                <w:szCs w:val="27"/>
                <w:lang w:val="vi-VN"/>
              </w:rPr>
              <w:t>Báo cáo tự đánh giá: 02 (hai) bản</w:t>
            </w:r>
          </w:p>
        </w:tc>
        <w:tc>
          <w:tcPr>
            <w:tcW w:w="1842" w:type="dxa"/>
            <w:tcBorders>
              <w:left w:val="single" w:sz="4" w:space="0" w:color="auto"/>
              <w:bottom w:val="single" w:sz="4" w:space="0" w:color="auto"/>
              <w:right w:val="single" w:sz="4" w:space="0" w:color="auto"/>
            </w:tcBorders>
            <w:vAlign w:val="center"/>
          </w:tcPr>
          <w:p w14:paraId="1523D06E" w14:textId="77777777" w:rsidR="008C0412" w:rsidRPr="007B4FCB" w:rsidRDefault="008C0412" w:rsidP="00F45BEE">
            <w:pPr>
              <w:jc w:val="center"/>
              <w:rPr>
                <w:rFonts w:cs="Times New Roman"/>
                <w:color w:val="000000" w:themeColor="text1"/>
                <w:sz w:val="27"/>
                <w:szCs w:val="27"/>
              </w:rPr>
            </w:pPr>
            <w:r w:rsidRPr="007B4FCB">
              <w:rPr>
                <w:rFonts w:cs="Times New Roman"/>
                <w:color w:val="000000" w:themeColor="text1"/>
                <w:sz w:val="27"/>
                <w:szCs w:val="27"/>
              </w:rPr>
              <w:t>x</w:t>
            </w:r>
          </w:p>
        </w:tc>
        <w:tc>
          <w:tcPr>
            <w:tcW w:w="1606" w:type="dxa"/>
            <w:tcBorders>
              <w:left w:val="single" w:sz="4" w:space="0" w:color="auto"/>
              <w:bottom w:val="single" w:sz="4" w:space="0" w:color="auto"/>
            </w:tcBorders>
            <w:vAlign w:val="center"/>
          </w:tcPr>
          <w:p w14:paraId="19FFD877" w14:textId="77777777" w:rsidR="008C0412" w:rsidRPr="007B4FCB" w:rsidRDefault="008C0412" w:rsidP="00F45BEE">
            <w:pPr>
              <w:jc w:val="center"/>
              <w:rPr>
                <w:rFonts w:eastAsia="PMingLiU" w:cs="Times New Roman"/>
                <w:color w:val="000000" w:themeColor="text1"/>
                <w:sz w:val="26"/>
                <w:szCs w:val="26"/>
              </w:rPr>
            </w:pPr>
          </w:p>
        </w:tc>
      </w:tr>
      <w:tr w:rsidR="007B4FCB" w:rsidRPr="007B4FCB" w14:paraId="0BFEA689" w14:textId="77777777" w:rsidTr="008C0412">
        <w:trPr>
          <w:trHeight w:val="410"/>
        </w:trPr>
        <w:tc>
          <w:tcPr>
            <w:tcW w:w="805" w:type="dxa"/>
          </w:tcPr>
          <w:p w14:paraId="7465B34A"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3.3</w:t>
            </w:r>
          </w:p>
        </w:tc>
        <w:tc>
          <w:tcPr>
            <w:tcW w:w="8280" w:type="dxa"/>
            <w:gridSpan w:val="4"/>
          </w:tcPr>
          <w:p w14:paraId="7C9C1C82"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Số lượng hồ sơ</w:t>
            </w:r>
          </w:p>
        </w:tc>
      </w:tr>
      <w:tr w:rsidR="007B4FCB" w:rsidRPr="007B4FCB" w14:paraId="73511834" w14:textId="77777777" w:rsidTr="008C0412">
        <w:tc>
          <w:tcPr>
            <w:tcW w:w="805" w:type="dxa"/>
          </w:tcPr>
          <w:p w14:paraId="43477A42" w14:textId="77777777" w:rsidR="008C0412" w:rsidRPr="007B4FCB" w:rsidRDefault="008C0412" w:rsidP="00F45BEE">
            <w:pPr>
              <w:spacing w:before="120" w:line="300" w:lineRule="exact"/>
              <w:jc w:val="center"/>
              <w:rPr>
                <w:rFonts w:cs="Times New Roman"/>
                <w:b/>
                <w:color w:val="000000" w:themeColor="text1"/>
                <w:sz w:val="27"/>
                <w:szCs w:val="27"/>
              </w:rPr>
            </w:pPr>
          </w:p>
        </w:tc>
        <w:tc>
          <w:tcPr>
            <w:tcW w:w="8280" w:type="dxa"/>
            <w:gridSpan w:val="4"/>
          </w:tcPr>
          <w:p w14:paraId="282A216D"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01 bộ</w:t>
            </w:r>
          </w:p>
        </w:tc>
      </w:tr>
      <w:tr w:rsidR="007B4FCB" w:rsidRPr="007B4FCB" w14:paraId="674E030A" w14:textId="77777777" w:rsidTr="008C0412">
        <w:tc>
          <w:tcPr>
            <w:tcW w:w="805" w:type="dxa"/>
          </w:tcPr>
          <w:p w14:paraId="091A7948"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lastRenderedPageBreak/>
              <w:t>3.4</w:t>
            </w:r>
          </w:p>
        </w:tc>
        <w:tc>
          <w:tcPr>
            <w:tcW w:w="8280" w:type="dxa"/>
            <w:gridSpan w:val="4"/>
          </w:tcPr>
          <w:p w14:paraId="57AB7255" w14:textId="77777777" w:rsidR="008C0412" w:rsidRPr="007B4FCB" w:rsidRDefault="008C041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Thời gian xử lý</w:t>
            </w:r>
          </w:p>
        </w:tc>
      </w:tr>
      <w:tr w:rsidR="007B4FCB" w:rsidRPr="007B4FCB" w14:paraId="6928B57A" w14:textId="77777777" w:rsidTr="008C0412">
        <w:tc>
          <w:tcPr>
            <w:tcW w:w="805" w:type="dxa"/>
          </w:tcPr>
          <w:p w14:paraId="36D78082" w14:textId="77777777" w:rsidR="008C0412" w:rsidRPr="007B4FCB" w:rsidRDefault="008C0412" w:rsidP="00F45BEE">
            <w:pPr>
              <w:spacing w:before="120" w:line="300" w:lineRule="exact"/>
              <w:jc w:val="center"/>
              <w:rPr>
                <w:rFonts w:cs="Times New Roman"/>
                <w:b/>
                <w:color w:val="000000" w:themeColor="text1"/>
                <w:sz w:val="27"/>
                <w:szCs w:val="27"/>
              </w:rPr>
            </w:pPr>
          </w:p>
        </w:tc>
        <w:tc>
          <w:tcPr>
            <w:tcW w:w="8280" w:type="dxa"/>
            <w:gridSpan w:val="4"/>
          </w:tcPr>
          <w:p w14:paraId="0469C7F5"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Không quá 02 tháng 15 ngày làm việc.</w:t>
            </w:r>
          </w:p>
        </w:tc>
      </w:tr>
      <w:tr w:rsidR="007B4FCB" w:rsidRPr="007B4FCB" w14:paraId="0A21DF02" w14:textId="77777777" w:rsidTr="008C0412">
        <w:tc>
          <w:tcPr>
            <w:tcW w:w="805" w:type="dxa"/>
          </w:tcPr>
          <w:p w14:paraId="59C7015B"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3.5</w:t>
            </w:r>
          </w:p>
        </w:tc>
        <w:tc>
          <w:tcPr>
            <w:tcW w:w="8280" w:type="dxa"/>
            <w:gridSpan w:val="4"/>
          </w:tcPr>
          <w:p w14:paraId="428BD973"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Nơi tiếp nhận và trả kết quả</w:t>
            </w:r>
          </w:p>
        </w:tc>
      </w:tr>
      <w:tr w:rsidR="007B4FCB" w:rsidRPr="007B4FCB" w14:paraId="6687AEC7" w14:textId="77777777" w:rsidTr="008C0412">
        <w:tc>
          <w:tcPr>
            <w:tcW w:w="805" w:type="dxa"/>
          </w:tcPr>
          <w:p w14:paraId="5074F51D" w14:textId="77777777" w:rsidR="008C0412" w:rsidRPr="007B4FCB" w:rsidRDefault="008C0412" w:rsidP="00F45BEE">
            <w:pPr>
              <w:spacing w:before="120" w:line="300" w:lineRule="exact"/>
              <w:jc w:val="center"/>
              <w:rPr>
                <w:rFonts w:cs="Times New Roman"/>
                <w:b/>
                <w:color w:val="000000" w:themeColor="text1"/>
                <w:sz w:val="27"/>
                <w:szCs w:val="27"/>
              </w:rPr>
            </w:pPr>
          </w:p>
        </w:tc>
        <w:tc>
          <w:tcPr>
            <w:tcW w:w="8280" w:type="dxa"/>
            <w:gridSpan w:val="4"/>
          </w:tcPr>
          <w:p w14:paraId="31EC4BE0" w14:textId="4FFC606B" w:rsidR="008C0412" w:rsidRPr="007B4FCB" w:rsidRDefault="008C0412"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pacing w:val="-4"/>
                <w:sz w:val="27"/>
                <w:szCs w:val="27"/>
              </w:rPr>
              <w:t>Cách 1:</w:t>
            </w:r>
            <w:r w:rsidRPr="007B4FCB">
              <w:rPr>
                <w:rFonts w:cs="Times New Roman"/>
                <w:color w:val="000000" w:themeColor="text1"/>
                <w:spacing w:val="-4"/>
                <w:sz w:val="27"/>
                <w:szCs w:val="27"/>
              </w:rPr>
              <w:t xml:space="preserve"> Nộp hồ sơ và nhận kết quả trực tiếp tại </w:t>
            </w:r>
            <w:r w:rsidR="00014147">
              <w:rPr>
                <w:rFonts w:cs="Times New Roman"/>
                <w:color w:val="000000" w:themeColor="text1"/>
                <w:spacing w:val="-4"/>
                <w:sz w:val="27"/>
                <w:szCs w:val="27"/>
              </w:rPr>
              <w:t>Các chi nhánh Trung tâm Phục vụ hành chnhs công Thành phố;</w:t>
            </w:r>
          </w:p>
          <w:p w14:paraId="5127B142" w14:textId="77777777" w:rsidR="008C0412" w:rsidRPr="007B4FCB" w:rsidRDefault="008C0412"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pacing w:val="-4"/>
                <w:sz w:val="27"/>
                <w:szCs w:val="27"/>
              </w:rPr>
              <w:t>Cách 2:</w:t>
            </w:r>
            <w:r w:rsidRPr="007B4FCB">
              <w:rPr>
                <w:rFonts w:cs="Times New Roman"/>
                <w:color w:val="000000" w:themeColor="text1"/>
                <w:spacing w:val="-4"/>
                <w:sz w:val="27"/>
                <w:szCs w:val="27"/>
              </w:rPr>
              <w:t xml:space="preserve">  Nộp hồ sơ và nhận kết quả thông qua Dịch vụ Bưu chính công ích của thành phố Hà Nội;</w:t>
            </w:r>
          </w:p>
          <w:p w14:paraId="7AC8057E" w14:textId="77777777" w:rsidR="008C0412" w:rsidRPr="007B4FCB" w:rsidRDefault="008C0412" w:rsidP="00F45BEE">
            <w:pPr>
              <w:spacing w:before="120" w:line="300" w:lineRule="exact"/>
              <w:jc w:val="both"/>
              <w:rPr>
                <w:rFonts w:cs="Times New Roman"/>
                <w:color w:val="000000" w:themeColor="text1"/>
                <w:spacing w:val="-4"/>
                <w:sz w:val="27"/>
                <w:szCs w:val="27"/>
              </w:rPr>
            </w:pPr>
            <w:r w:rsidRPr="007B4FCB">
              <w:rPr>
                <w:rFonts w:cs="Times New Roman"/>
                <w:i/>
                <w:color w:val="000000" w:themeColor="text1"/>
                <w:sz w:val="27"/>
                <w:szCs w:val="27"/>
              </w:rPr>
              <w:t>Cách 3:</w:t>
            </w:r>
            <w:r w:rsidRPr="007B4FCB">
              <w:rPr>
                <w:rFonts w:cs="Times New Roman"/>
                <w:color w:val="000000" w:themeColor="text1"/>
                <w:sz w:val="27"/>
                <w:szCs w:val="27"/>
              </w:rPr>
              <w:t xml:space="preserve"> Nộp hồ sơ trực tuyến tại Cổng Dịch vụ công Quốc gia (dichvucong.gov.vn)</w:t>
            </w:r>
          </w:p>
        </w:tc>
      </w:tr>
      <w:tr w:rsidR="007B4FCB" w:rsidRPr="007B4FCB" w14:paraId="4C49E92B" w14:textId="77777777" w:rsidTr="008C0412">
        <w:tc>
          <w:tcPr>
            <w:tcW w:w="805" w:type="dxa"/>
          </w:tcPr>
          <w:p w14:paraId="7E48F9CE"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3.6</w:t>
            </w:r>
          </w:p>
        </w:tc>
        <w:tc>
          <w:tcPr>
            <w:tcW w:w="8280" w:type="dxa"/>
            <w:gridSpan w:val="4"/>
          </w:tcPr>
          <w:p w14:paraId="50A45B28"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Phí, lệ phí</w:t>
            </w:r>
          </w:p>
        </w:tc>
      </w:tr>
      <w:tr w:rsidR="007B4FCB" w:rsidRPr="007B4FCB" w14:paraId="06D57D53" w14:textId="77777777" w:rsidTr="008C0412">
        <w:tc>
          <w:tcPr>
            <w:tcW w:w="805" w:type="dxa"/>
          </w:tcPr>
          <w:p w14:paraId="4A82F614" w14:textId="77777777" w:rsidR="008C0412" w:rsidRPr="007B4FCB" w:rsidRDefault="008C0412" w:rsidP="00F45BEE">
            <w:pPr>
              <w:spacing w:before="120" w:line="300" w:lineRule="exact"/>
              <w:jc w:val="center"/>
              <w:rPr>
                <w:rFonts w:cs="Times New Roman"/>
                <w:b/>
                <w:color w:val="000000" w:themeColor="text1"/>
                <w:sz w:val="27"/>
                <w:szCs w:val="27"/>
              </w:rPr>
            </w:pPr>
          </w:p>
        </w:tc>
        <w:tc>
          <w:tcPr>
            <w:tcW w:w="8280" w:type="dxa"/>
            <w:gridSpan w:val="4"/>
          </w:tcPr>
          <w:p w14:paraId="1D2746D8"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Không thu phí</w:t>
            </w:r>
          </w:p>
        </w:tc>
      </w:tr>
      <w:tr w:rsidR="007B4FCB" w:rsidRPr="007B4FCB" w14:paraId="1D54D43B" w14:textId="77777777" w:rsidTr="008C0412">
        <w:tc>
          <w:tcPr>
            <w:tcW w:w="805" w:type="dxa"/>
          </w:tcPr>
          <w:p w14:paraId="47359D1D"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3.7</w:t>
            </w:r>
          </w:p>
        </w:tc>
        <w:tc>
          <w:tcPr>
            <w:tcW w:w="8280" w:type="dxa"/>
            <w:gridSpan w:val="4"/>
          </w:tcPr>
          <w:p w14:paraId="6ED931B5"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b/>
                <w:color w:val="000000" w:themeColor="text1"/>
                <w:sz w:val="27"/>
                <w:szCs w:val="27"/>
              </w:rPr>
              <w:t>Quy trình xử lý công việc</w:t>
            </w:r>
          </w:p>
        </w:tc>
      </w:tr>
      <w:tr w:rsidR="007B4FCB" w:rsidRPr="007B4FCB" w14:paraId="6EDB35FF" w14:textId="77777777" w:rsidTr="00E87740">
        <w:tc>
          <w:tcPr>
            <w:tcW w:w="805" w:type="dxa"/>
            <w:vAlign w:val="center"/>
          </w:tcPr>
          <w:p w14:paraId="5A5EAF6D"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TT</w:t>
            </w:r>
          </w:p>
        </w:tc>
        <w:tc>
          <w:tcPr>
            <w:tcW w:w="3150" w:type="dxa"/>
            <w:vAlign w:val="center"/>
          </w:tcPr>
          <w:p w14:paraId="7D7CDA2F"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Trình tự</w:t>
            </w:r>
          </w:p>
        </w:tc>
        <w:tc>
          <w:tcPr>
            <w:tcW w:w="1682" w:type="dxa"/>
            <w:vAlign w:val="center"/>
          </w:tcPr>
          <w:p w14:paraId="39CB4B5D"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Trách nhiệm</w:t>
            </w:r>
          </w:p>
        </w:tc>
        <w:tc>
          <w:tcPr>
            <w:tcW w:w="1842" w:type="dxa"/>
            <w:vAlign w:val="center"/>
          </w:tcPr>
          <w:p w14:paraId="4717063A"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Thời gian</w:t>
            </w:r>
          </w:p>
        </w:tc>
        <w:tc>
          <w:tcPr>
            <w:tcW w:w="1606" w:type="dxa"/>
            <w:vAlign w:val="center"/>
          </w:tcPr>
          <w:p w14:paraId="5956B7EF"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Biểu mẫu/kết quả</w:t>
            </w:r>
          </w:p>
        </w:tc>
      </w:tr>
      <w:tr w:rsidR="007B4FCB" w:rsidRPr="007B4FCB" w14:paraId="13815BBD" w14:textId="77777777" w:rsidTr="00E87740">
        <w:tc>
          <w:tcPr>
            <w:tcW w:w="805" w:type="dxa"/>
          </w:tcPr>
          <w:p w14:paraId="6AB3603C"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B1</w:t>
            </w:r>
          </w:p>
        </w:tc>
        <w:tc>
          <w:tcPr>
            <w:tcW w:w="3150" w:type="dxa"/>
            <w:vAlign w:val="center"/>
          </w:tcPr>
          <w:p w14:paraId="7E7FCD83" w14:textId="77777777" w:rsidR="008C0412" w:rsidRPr="007B4FCB" w:rsidRDefault="008C0412" w:rsidP="00F45BEE">
            <w:pPr>
              <w:spacing w:before="120" w:line="300" w:lineRule="exact"/>
              <w:rPr>
                <w:rFonts w:cs="Times New Roman"/>
                <w:color w:val="000000" w:themeColor="text1"/>
                <w:spacing w:val="-4"/>
                <w:sz w:val="27"/>
                <w:szCs w:val="27"/>
              </w:rPr>
            </w:pPr>
            <w:r w:rsidRPr="007B4FCB">
              <w:rPr>
                <w:rFonts w:cs="Times New Roman"/>
                <w:b/>
                <w:i/>
                <w:color w:val="000000" w:themeColor="text1"/>
                <w:spacing w:val="-4"/>
                <w:sz w:val="27"/>
                <w:szCs w:val="27"/>
              </w:rPr>
              <w:t>Nộp hồ sơ</w:t>
            </w:r>
            <w:r w:rsidRPr="007B4FCB">
              <w:rPr>
                <w:rFonts w:cs="Times New Roman"/>
                <w:b/>
                <w:i/>
                <w:color w:val="000000" w:themeColor="text1"/>
                <w:spacing w:val="-4"/>
                <w:sz w:val="27"/>
                <w:szCs w:val="27"/>
              </w:rPr>
              <w:br/>
            </w:r>
            <w:r w:rsidRPr="007B4FCB">
              <w:rPr>
                <w:rFonts w:cs="Times New Roman"/>
                <w:color w:val="000000" w:themeColor="text1"/>
                <w:sz w:val="27"/>
                <w:szCs w:val="27"/>
              </w:rPr>
              <w:t>UBND phường/xã</w:t>
            </w:r>
            <w:r w:rsidRPr="007B4FCB">
              <w:rPr>
                <w:rFonts w:cs="Times New Roman"/>
                <w:b/>
                <w:i/>
                <w:color w:val="000000" w:themeColor="text1"/>
                <w:spacing w:val="-4"/>
                <w:sz w:val="27"/>
                <w:szCs w:val="27"/>
              </w:rPr>
              <w:t xml:space="preserve"> </w:t>
            </w:r>
            <w:r w:rsidRPr="007B4FCB">
              <w:rPr>
                <w:rFonts w:cs="Times New Roman"/>
                <w:b/>
                <w:i/>
                <w:color w:val="000000" w:themeColor="text1"/>
                <w:spacing w:val="-4"/>
                <w:sz w:val="27"/>
                <w:szCs w:val="27"/>
              </w:rPr>
              <w:br/>
            </w:r>
            <w:r w:rsidRPr="007B4FCB">
              <w:rPr>
                <w:rFonts w:cs="Times New Roman"/>
                <w:color w:val="000000" w:themeColor="text1"/>
                <w:spacing w:val="-4"/>
                <w:sz w:val="27"/>
                <w:szCs w:val="27"/>
              </w:rPr>
              <w:t>- Tiếp nhận, kiểm tra hồ sơ đăng ký đánh giá ngoài của trường trung học trên địa bàn thuộc phạm vi quản lý, thông tin cho trường trung học biết hồ sơ được chấp nhận hoặc yêu cầu tiếp tục hoàn thiện;</w:t>
            </w:r>
          </w:p>
          <w:p w14:paraId="07FC1421" w14:textId="77777777" w:rsidR="008C0412" w:rsidRPr="007B4FCB" w:rsidRDefault="008C0412" w:rsidP="00F45BEE">
            <w:pPr>
              <w:spacing w:before="120" w:line="300" w:lineRule="exact"/>
              <w:rPr>
                <w:rFonts w:cs="Times New Roman"/>
                <w:b/>
                <w:i/>
                <w:color w:val="000000" w:themeColor="text1"/>
                <w:spacing w:val="-4"/>
                <w:sz w:val="27"/>
                <w:szCs w:val="27"/>
              </w:rPr>
            </w:pPr>
            <w:r w:rsidRPr="007B4FCB">
              <w:rPr>
                <w:rFonts w:cs="Times New Roman"/>
                <w:color w:val="000000" w:themeColor="text1"/>
                <w:spacing w:val="-4"/>
                <w:sz w:val="27"/>
                <w:szCs w:val="27"/>
              </w:rPr>
              <w:t>- Gửi hồ sơ đăng ký đánh giá ngoài của trường trung học đã được chấp nhận về Sở GDĐT.</w:t>
            </w:r>
          </w:p>
        </w:tc>
        <w:tc>
          <w:tcPr>
            <w:tcW w:w="1682" w:type="dxa"/>
            <w:vAlign w:val="center"/>
          </w:tcPr>
          <w:p w14:paraId="6C9CDB13"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UBND phường/xã</w:t>
            </w:r>
          </w:p>
        </w:tc>
        <w:tc>
          <w:tcPr>
            <w:tcW w:w="1842" w:type="dxa"/>
            <w:vAlign w:val="center"/>
          </w:tcPr>
          <w:p w14:paraId="588D64BB"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1606" w:type="dxa"/>
            <w:vAlign w:val="center"/>
          </w:tcPr>
          <w:p w14:paraId="435E4B73"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Danh mục hồ sơ theo yêu cầu tại  mục 3.2.</w:t>
            </w:r>
          </w:p>
        </w:tc>
      </w:tr>
      <w:tr w:rsidR="007B4FCB" w:rsidRPr="007B4FCB" w14:paraId="547A0C10" w14:textId="77777777" w:rsidTr="00E87740">
        <w:tc>
          <w:tcPr>
            <w:tcW w:w="805" w:type="dxa"/>
          </w:tcPr>
          <w:p w14:paraId="64A916C8"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B2</w:t>
            </w:r>
          </w:p>
        </w:tc>
        <w:tc>
          <w:tcPr>
            <w:tcW w:w="3150" w:type="dxa"/>
            <w:vAlign w:val="center"/>
          </w:tcPr>
          <w:p w14:paraId="45DBEE8B" w14:textId="77777777" w:rsidR="008C0412" w:rsidRPr="007B4FCB" w:rsidRDefault="008C0412"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Tiếp nhận và kiểm tra đầu mục hồ sơ</w:t>
            </w:r>
          </w:p>
          <w:p w14:paraId="215B15F3"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Nếu hồ sơ đầu đủ theo quy định tại mục 3.2, cán bộ TTPVHCC viết phiếu tiếp nhận và hẹn trả hồ sơ hành chính cho tổ chức/cá nhân </w:t>
            </w:r>
          </w:p>
        </w:tc>
        <w:tc>
          <w:tcPr>
            <w:tcW w:w="1682" w:type="dxa"/>
            <w:vAlign w:val="center"/>
          </w:tcPr>
          <w:p w14:paraId="3E65E1BF"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65922763"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Giờ hành chính</w:t>
            </w:r>
          </w:p>
        </w:tc>
        <w:tc>
          <w:tcPr>
            <w:tcW w:w="1606" w:type="dxa"/>
            <w:vAlign w:val="center"/>
          </w:tcPr>
          <w:p w14:paraId="32FDFA5A"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Giấy tiếp nhận hồ sơ và hẹn trả kết quả.</w:t>
            </w:r>
          </w:p>
        </w:tc>
      </w:tr>
      <w:tr w:rsidR="007B4FCB" w:rsidRPr="007B4FCB" w14:paraId="44B318DD" w14:textId="77777777" w:rsidTr="00E87740">
        <w:tc>
          <w:tcPr>
            <w:tcW w:w="805" w:type="dxa"/>
          </w:tcPr>
          <w:p w14:paraId="692D9295"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B3</w:t>
            </w:r>
          </w:p>
        </w:tc>
        <w:tc>
          <w:tcPr>
            <w:tcW w:w="3150" w:type="dxa"/>
          </w:tcPr>
          <w:p w14:paraId="145D56FE" w14:textId="77777777" w:rsidR="008C0412" w:rsidRPr="007B4FCB" w:rsidRDefault="008C0412"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Chuyển giao hồ sơ cho phòng chuyên môn</w:t>
            </w:r>
          </w:p>
          <w:p w14:paraId="5BDF0139"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Chuyển hồ sơ cho phòng chuyên môn, lập phiếu </w:t>
            </w:r>
            <w:r w:rsidRPr="007B4FCB">
              <w:rPr>
                <w:rFonts w:cs="Times New Roman"/>
                <w:color w:val="000000" w:themeColor="text1"/>
                <w:sz w:val="27"/>
                <w:szCs w:val="27"/>
              </w:rPr>
              <w:lastRenderedPageBreak/>
              <w:t>Kiểm soát quá trình giải quyết hồ sơ</w:t>
            </w:r>
          </w:p>
        </w:tc>
        <w:tc>
          <w:tcPr>
            <w:tcW w:w="1682" w:type="dxa"/>
            <w:vAlign w:val="center"/>
          </w:tcPr>
          <w:p w14:paraId="153ED554"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lastRenderedPageBreak/>
              <w:t>TTPVHCC</w:t>
            </w:r>
          </w:p>
        </w:tc>
        <w:tc>
          <w:tcPr>
            <w:tcW w:w="1842" w:type="dxa"/>
            <w:vAlign w:val="center"/>
          </w:tcPr>
          <w:p w14:paraId="268AC764"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Không quá 1 giờ kể từ khi nhận hồ sơ</w:t>
            </w:r>
          </w:p>
        </w:tc>
        <w:tc>
          <w:tcPr>
            <w:tcW w:w="1606" w:type="dxa"/>
            <w:vAlign w:val="center"/>
          </w:tcPr>
          <w:p w14:paraId="351012EF"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112C5AE2" w14:textId="77777777" w:rsidTr="00E87740">
        <w:tc>
          <w:tcPr>
            <w:tcW w:w="805" w:type="dxa"/>
          </w:tcPr>
          <w:p w14:paraId="25CDBF69"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B4</w:t>
            </w:r>
          </w:p>
        </w:tc>
        <w:tc>
          <w:tcPr>
            <w:tcW w:w="3150" w:type="dxa"/>
          </w:tcPr>
          <w:p w14:paraId="6134F2EA" w14:textId="77777777" w:rsidR="008C0412" w:rsidRPr="007B4FCB" w:rsidRDefault="008C0412" w:rsidP="00F45BEE">
            <w:pPr>
              <w:spacing w:before="120" w:line="300" w:lineRule="exact"/>
              <w:jc w:val="both"/>
              <w:rPr>
                <w:rFonts w:cs="Times New Roman"/>
                <w:b/>
                <w:i/>
                <w:color w:val="000000" w:themeColor="text1"/>
                <w:sz w:val="27"/>
                <w:szCs w:val="27"/>
              </w:rPr>
            </w:pPr>
            <w:r w:rsidRPr="007B4FCB">
              <w:rPr>
                <w:rFonts w:cs="Times New Roman"/>
                <w:b/>
                <w:i/>
                <w:color w:val="000000" w:themeColor="text1"/>
                <w:sz w:val="27"/>
                <w:szCs w:val="27"/>
              </w:rPr>
              <w:t>Nhận hồ sơ và phân công thực hiện</w:t>
            </w:r>
          </w:p>
          <w:p w14:paraId="4757D7B2"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LĐPCM kí tiếp nhận hồ sơ do TTPVHCC chuyển giao và phân công CV thực hiện</w:t>
            </w:r>
          </w:p>
        </w:tc>
        <w:tc>
          <w:tcPr>
            <w:tcW w:w="1682" w:type="dxa"/>
            <w:vAlign w:val="center"/>
          </w:tcPr>
          <w:p w14:paraId="0FFA9598"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tc>
        <w:tc>
          <w:tcPr>
            <w:tcW w:w="1842" w:type="dxa"/>
            <w:vAlign w:val="center"/>
          </w:tcPr>
          <w:p w14:paraId="1B49981A"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Trong ngày kể từ khi nhận bàn giao từ Bộ phận Một cửa</w:t>
            </w:r>
          </w:p>
        </w:tc>
        <w:tc>
          <w:tcPr>
            <w:tcW w:w="1606" w:type="dxa"/>
            <w:vAlign w:val="center"/>
          </w:tcPr>
          <w:p w14:paraId="715CD38A"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kiểm soát quá trình giải quyết hồ sơ.</w:t>
            </w:r>
          </w:p>
        </w:tc>
      </w:tr>
      <w:tr w:rsidR="007B4FCB" w:rsidRPr="007B4FCB" w14:paraId="42996A82" w14:textId="77777777" w:rsidTr="00E87740">
        <w:tc>
          <w:tcPr>
            <w:tcW w:w="805" w:type="dxa"/>
          </w:tcPr>
          <w:p w14:paraId="6DA74C6B"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B5</w:t>
            </w:r>
          </w:p>
        </w:tc>
        <w:tc>
          <w:tcPr>
            <w:tcW w:w="3150" w:type="dxa"/>
          </w:tcPr>
          <w:p w14:paraId="462B872D" w14:textId="77777777" w:rsidR="008C0412" w:rsidRPr="007B4FCB" w:rsidRDefault="008C0412" w:rsidP="00F45BEE">
            <w:pPr>
              <w:spacing w:before="120" w:line="300" w:lineRule="exact"/>
              <w:rPr>
                <w:rFonts w:cs="Times New Roman"/>
                <w:b/>
                <w:i/>
                <w:color w:val="000000" w:themeColor="text1"/>
                <w:sz w:val="27"/>
                <w:szCs w:val="27"/>
              </w:rPr>
            </w:pPr>
            <w:r w:rsidRPr="007B4FCB">
              <w:rPr>
                <w:rFonts w:cs="Times New Roman"/>
                <w:b/>
                <w:i/>
                <w:color w:val="000000" w:themeColor="text1"/>
                <w:sz w:val="27"/>
                <w:szCs w:val="27"/>
              </w:rPr>
              <w:t>Thẩm định hồ sơ</w:t>
            </w:r>
          </w:p>
          <w:p w14:paraId="0EEDAF2E"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CV thực hiện kiểm tra sự đầy đủ và tính hợp lệ của hồ sơ theo Quy định</w:t>
            </w:r>
          </w:p>
          <w:p w14:paraId="4F66256B"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Trường hợp hồ sơ không đầy đủ và hợp lệ, CV dự thảo Thông báo yêu cầu bổ sung hoặc Thông báo từ chối giải quyết </w:t>
            </w:r>
          </w:p>
          <w:p w14:paraId="1CB64C12"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Trường hợp hồ sơ đầy đủ và hợp lệ, CV thực hiện giải quyết theo Quy định: Dự thảo và hoàn thiện Quyết định thành lập Đoàn đánh giá ngoài.</w:t>
            </w:r>
          </w:p>
          <w:p w14:paraId="18910BFC"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xml:space="preserve">- </w:t>
            </w:r>
            <w:r w:rsidRPr="007B4FCB">
              <w:rPr>
                <w:color w:val="000000" w:themeColor="text1"/>
              </w:rPr>
              <w:t xml:space="preserve"> </w:t>
            </w:r>
            <w:r w:rsidRPr="007B4FCB">
              <w:rPr>
                <w:rFonts w:cs="Times New Roman"/>
                <w:color w:val="000000" w:themeColor="text1"/>
                <w:sz w:val="27"/>
                <w:szCs w:val="27"/>
              </w:rPr>
              <w:t>Đoàn đánh giá ngoài thực hiện các quy trình đánh giá đối với cơ sở giáo dục.</w:t>
            </w:r>
          </w:p>
        </w:tc>
        <w:tc>
          <w:tcPr>
            <w:tcW w:w="1682" w:type="dxa"/>
            <w:vAlign w:val="center"/>
          </w:tcPr>
          <w:p w14:paraId="0F8573EE"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0DBD197A"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LĐPCM</w:t>
            </w:r>
          </w:p>
          <w:p w14:paraId="2A8710A6"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LĐS</w:t>
            </w:r>
          </w:p>
        </w:tc>
        <w:tc>
          <w:tcPr>
            <w:tcW w:w="1842" w:type="dxa"/>
            <w:vAlign w:val="center"/>
          </w:tcPr>
          <w:p w14:paraId="1A96740B"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2 tháng</w:t>
            </w:r>
          </w:p>
        </w:tc>
        <w:tc>
          <w:tcPr>
            <w:tcW w:w="1606" w:type="dxa"/>
            <w:vAlign w:val="center"/>
          </w:tcPr>
          <w:p w14:paraId="18EE8544"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thành lập Đoàn đánh giá ngoài.</w:t>
            </w:r>
          </w:p>
          <w:p w14:paraId="117B4F2F"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Phiếu yêu cầu bổ sung, hoàn thiện hồ sơ; Phiếu từ chối giải quyết hồ sơ</w:t>
            </w:r>
          </w:p>
        </w:tc>
      </w:tr>
      <w:tr w:rsidR="007B4FCB" w:rsidRPr="007B4FCB" w14:paraId="399E7845" w14:textId="77777777" w:rsidTr="00E87740">
        <w:tc>
          <w:tcPr>
            <w:tcW w:w="805" w:type="dxa"/>
          </w:tcPr>
          <w:p w14:paraId="1297CC0E"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B6</w:t>
            </w:r>
          </w:p>
        </w:tc>
        <w:tc>
          <w:tcPr>
            <w:tcW w:w="3150" w:type="dxa"/>
            <w:vAlign w:val="center"/>
          </w:tcPr>
          <w:p w14:paraId="647BEBDB" w14:textId="77777777" w:rsidR="008C0412" w:rsidRPr="007B4FCB" w:rsidRDefault="008C0412" w:rsidP="00F45BEE">
            <w:pPr>
              <w:spacing w:before="120" w:line="300" w:lineRule="exact"/>
              <w:rPr>
                <w:rFonts w:cs="Times New Roman"/>
                <w:b/>
                <w:i/>
                <w:color w:val="000000" w:themeColor="text1"/>
                <w:sz w:val="27"/>
                <w:szCs w:val="27"/>
              </w:rPr>
            </w:pPr>
            <w:r w:rsidRPr="007B4FCB">
              <w:rPr>
                <w:rFonts w:cs="Times New Roman"/>
                <w:b/>
                <w:i/>
                <w:color w:val="000000" w:themeColor="text1"/>
                <w:sz w:val="27"/>
                <w:szCs w:val="27"/>
              </w:rPr>
              <w:t>Hoàn thiện quyết định Cấp chứng nhận trường đạt kiểm định chất lượng giáo dục.</w:t>
            </w:r>
          </w:p>
          <w:p w14:paraId="0114284C"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Trường hợp hồ sơ đáp ứng đủ điều kiện, CV dự thảo</w:t>
            </w:r>
            <w:r w:rsidRPr="007B4FCB">
              <w:rPr>
                <w:rFonts w:cs="Times New Roman"/>
                <w:color w:val="000000" w:themeColor="text1"/>
              </w:rPr>
              <w:t xml:space="preserve"> </w:t>
            </w:r>
            <w:r w:rsidRPr="007B4FCB">
              <w:rPr>
                <w:rFonts w:cs="Times New Roman"/>
                <w:color w:val="000000" w:themeColor="text1"/>
                <w:sz w:val="27"/>
                <w:szCs w:val="27"/>
              </w:rPr>
              <w:t xml:space="preserve">quyết định </w:t>
            </w:r>
            <w:r w:rsidRPr="007B4FCB">
              <w:rPr>
                <w:color w:val="000000" w:themeColor="text1"/>
              </w:rPr>
              <w:t xml:space="preserve"> </w:t>
            </w:r>
            <w:r w:rsidRPr="007B4FCB">
              <w:rPr>
                <w:rFonts w:cs="Times New Roman"/>
                <w:color w:val="000000" w:themeColor="text1"/>
                <w:sz w:val="27"/>
                <w:szCs w:val="27"/>
              </w:rPr>
              <w:t xml:space="preserve">Cấp chứng nhận trường đạt kiểm định chất lượng giáo dục và trình LĐPCM kí nháy </w:t>
            </w:r>
          </w:p>
        </w:tc>
        <w:tc>
          <w:tcPr>
            <w:tcW w:w="1682" w:type="dxa"/>
            <w:vAlign w:val="center"/>
          </w:tcPr>
          <w:p w14:paraId="7D5AA91F"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1A170F57"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 xml:space="preserve"> LĐPCM</w:t>
            </w:r>
            <w:r w:rsidRPr="007B4FCB">
              <w:rPr>
                <w:rFonts w:cs="Times New Roman"/>
                <w:color w:val="000000" w:themeColor="text1"/>
                <w:sz w:val="27"/>
                <w:szCs w:val="27"/>
              </w:rPr>
              <w:br/>
              <w:t>LĐS</w:t>
            </w:r>
          </w:p>
        </w:tc>
        <w:tc>
          <w:tcPr>
            <w:tcW w:w="1842" w:type="dxa"/>
            <w:vAlign w:val="center"/>
          </w:tcPr>
          <w:p w14:paraId="01B42C0A"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1606" w:type="dxa"/>
            <w:vAlign w:val="center"/>
          </w:tcPr>
          <w:p w14:paraId="780A2E48"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tc>
      </w:tr>
      <w:tr w:rsidR="007B4FCB" w:rsidRPr="007B4FCB" w14:paraId="56D5748C" w14:textId="77777777" w:rsidTr="00E87740">
        <w:tc>
          <w:tcPr>
            <w:tcW w:w="805" w:type="dxa"/>
          </w:tcPr>
          <w:p w14:paraId="0F78C011"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B7</w:t>
            </w:r>
          </w:p>
        </w:tc>
        <w:tc>
          <w:tcPr>
            <w:tcW w:w="3150" w:type="dxa"/>
            <w:vAlign w:val="center"/>
          </w:tcPr>
          <w:p w14:paraId="266D0D37" w14:textId="77777777" w:rsidR="008C0412" w:rsidRPr="007B4FCB" w:rsidRDefault="008C0412" w:rsidP="00F45BEE">
            <w:pPr>
              <w:spacing w:before="120" w:line="300" w:lineRule="exact"/>
              <w:rPr>
                <w:rFonts w:cs="Times New Roman"/>
                <w:b/>
                <w:i/>
                <w:color w:val="000000" w:themeColor="text1"/>
                <w:spacing w:val="-8"/>
                <w:sz w:val="27"/>
                <w:szCs w:val="27"/>
              </w:rPr>
            </w:pPr>
            <w:r w:rsidRPr="007B4FCB">
              <w:rPr>
                <w:rFonts w:cs="Times New Roman"/>
                <w:b/>
                <w:i/>
                <w:color w:val="000000" w:themeColor="text1"/>
                <w:spacing w:val="-8"/>
                <w:sz w:val="27"/>
                <w:szCs w:val="27"/>
              </w:rPr>
              <w:t>Lãnh đạo Sở phê duyệt</w:t>
            </w:r>
          </w:p>
          <w:p w14:paraId="40A0C3EF" w14:textId="77777777" w:rsidR="008C0412" w:rsidRPr="007B4FCB" w:rsidRDefault="008C0412" w:rsidP="00F45BEE">
            <w:pPr>
              <w:spacing w:before="120" w:line="300" w:lineRule="exact"/>
              <w:rPr>
                <w:rFonts w:cs="Times New Roman"/>
                <w:color w:val="000000" w:themeColor="text1"/>
                <w:spacing w:val="-10"/>
                <w:sz w:val="27"/>
                <w:szCs w:val="27"/>
              </w:rPr>
            </w:pPr>
            <w:r w:rsidRPr="007B4FCB">
              <w:rPr>
                <w:rFonts w:cs="Times New Roman"/>
                <w:color w:val="000000" w:themeColor="text1"/>
                <w:sz w:val="27"/>
                <w:szCs w:val="27"/>
              </w:rPr>
              <w:t xml:space="preserve">LĐS xem xét </w:t>
            </w:r>
            <w:r w:rsidRPr="007B4FCB">
              <w:rPr>
                <w:rFonts w:cs="Times New Roman"/>
                <w:color w:val="000000" w:themeColor="text1"/>
              </w:rPr>
              <w:t xml:space="preserve"> </w:t>
            </w:r>
            <w:r w:rsidRPr="007B4FCB">
              <w:rPr>
                <w:rFonts w:cs="Times New Roman"/>
                <w:color w:val="000000" w:themeColor="text1"/>
                <w:sz w:val="27"/>
                <w:szCs w:val="27"/>
              </w:rPr>
              <w:t xml:space="preserve">Quyết định </w:t>
            </w:r>
            <w:r w:rsidRPr="007B4FCB">
              <w:rPr>
                <w:color w:val="000000" w:themeColor="text1"/>
              </w:rPr>
              <w:t xml:space="preserve"> </w:t>
            </w:r>
            <w:r w:rsidRPr="007B4FCB">
              <w:rPr>
                <w:rFonts w:cs="Times New Roman"/>
                <w:color w:val="000000" w:themeColor="text1"/>
                <w:sz w:val="27"/>
                <w:szCs w:val="27"/>
              </w:rPr>
              <w:t>Cấp chứng nhận trường đạt kiểm định chất lượng giáo dục</w:t>
            </w:r>
            <w:r w:rsidRPr="007B4FCB">
              <w:rPr>
                <w:color w:val="000000" w:themeColor="text1"/>
              </w:rPr>
              <w:t xml:space="preserve"> </w:t>
            </w:r>
            <w:r w:rsidRPr="007B4FCB">
              <w:rPr>
                <w:rFonts w:cs="Times New Roman"/>
                <w:color w:val="000000" w:themeColor="text1"/>
                <w:sz w:val="27"/>
                <w:szCs w:val="27"/>
              </w:rPr>
              <w:t xml:space="preserve">và ký duyệt hoặc Thông báo </w:t>
            </w:r>
            <w:r w:rsidRPr="007B4FCB">
              <w:rPr>
                <w:color w:val="000000" w:themeColor="text1"/>
              </w:rPr>
              <w:t xml:space="preserve"> </w:t>
            </w:r>
            <w:r w:rsidRPr="007B4FCB">
              <w:rPr>
                <w:rFonts w:cs="Times New Roman"/>
                <w:color w:val="000000" w:themeColor="text1"/>
                <w:sz w:val="27"/>
                <w:szCs w:val="27"/>
              </w:rPr>
              <w:t>trường không đạt kiểm định chất lượng giáo dục.</w:t>
            </w:r>
          </w:p>
        </w:tc>
        <w:tc>
          <w:tcPr>
            <w:tcW w:w="1682" w:type="dxa"/>
            <w:vAlign w:val="center"/>
          </w:tcPr>
          <w:p w14:paraId="72897034"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Chuyên viên, Lãnh đạo phòng chuyên môn, Lãnh đạo Sở</w:t>
            </w:r>
          </w:p>
        </w:tc>
        <w:tc>
          <w:tcPr>
            <w:tcW w:w="1842" w:type="dxa"/>
            <w:vAlign w:val="center"/>
          </w:tcPr>
          <w:p w14:paraId="1DA26691"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1606" w:type="dxa"/>
            <w:vAlign w:val="center"/>
          </w:tcPr>
          <w:p w14:paraId="7A457CE6"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tc>
      </w:tr>
      <w:tr w:rsidR="007B4FCB" w:rsidRPr="007B4FCB" w14:paraId="31B44946" w14:textId="77777777" w:rsidTr="00E87740">
        <w:tc>
          <w:tcPr>
            <w:tcW w:w="805" w:type="dxa"/>
          </w:tcPr>
          <w:p w14:paraId="55E4F567"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lastRenderedPageBreak/>
              <w:t>B8</w:t>
            </w:r>
          </w:p>
        </w:tc>
        <w:tc>
          <w:tcPr>
            <w:tcW w:w="3150" w:type="dxa"/>
          </w:tcPr>
          <w:p w14:paraId="4BA74264"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b/>
                <w:i/>
                <w:color w:val="000000" w:themeColor="text1"/>
                <w:sz w:val="27"/>
                <w:szCs w:val="27"/>
              </w:rPr>
              <w:t>Bàn giao hồ sơ và trả kết quả</w:t>
            </w:r>
            <w:r w:rsidRPr="007B4FCB">
              <w:rPr>
                <w:rFonts w:cs="Times New Roman"/>
                <w:color w:val="000000" w:themeColor="text1"/>
                <w:sz w:val="27"/>
                <w:szCs w:val="27"/>
              </w:rPr>
              <w:t xml:space="preserve"> </w:t>
            </w:r>
          </w:p>
          <w:p w14:paraId="6AAAC53A"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CV bàn giao kết quả cho Bưu điện (đến lấy tại Sở)</w:t>
            </w:r>
          </w:p>
          <w:p w14:paraId="345D262D"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TTPVHCC có trách nhiệm trả kết quả cho đơn vị đề nghị</w:t>
            </w:r>
          </w:p>
          <w:p w14:paraId="748E5999"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 Cơ sở giáo dục nhận kết quả giải quyết TTHC</w:t>
            </w:r>
          </w:p>
        </w:tc>
        <w:tc>
          <w:tcPr>
            <w:tcW w:w="1682" w:type="dxa"/>
            <w:vAlign w:val="center"/>
          </w:tcPr>
          <w:p w14:paraId="141026D7"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CV</w:t>
            </w:r>
          </w:p>
          <w:p w14:paraId="4AAEBB14"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TTPVHCC</w:t>
            </w:r>
          </w:p>
        </w:tc>
        <w:tc>
          <w:tcPr>
            <w:tcW w:w="1842" w:type="dxa"/>
            <w:vAlign w:val="center"/>
          </w:tcPr>
          <w:p w14:paraId="2C4BD837" w14:textId="77777777" w:rsidR="008C0412" w:rsidRPr="007B4FCB" w:rsidRDefault="008C0412" w:rsidP="00F45BEE">
            <w:pPr>
              <w:spacing w:before="120" w:line="300" w:lineRule="exact"/>
              <w:jc w:val="center"/>
              <w:rPr>
                <w:rFonts w:cs="Times New Roman"/>
                <w:color w:val="000000" w:themeColor="text1"/>
                <w:sz w:val="27"/>
                <w:szCs w:val="27"/>
              </w:rPr>
            </w:pPr>
            <w:r w:rsidRPr="007B4FCB">
              <w:rPr>
                <w:rFonts w:cs="Times New Roman"/>
                <w:color w:val="000000" w:themeColor="text1"/>
                <w:sz w:val="27"/>
                <w:szCs w:val="27"/>
              </w:rPr>
              <w:t>5 ngày</w:t>
            </w:r>
          </w:p>
        </w:tc>
        <w:tc>
          <w:tcPr>
            <w:tcW w:w="1606" w:type="dxa"/>
            <w:vAlign w:val="center"/>
          </w:tcPr>
          <w:p w14:paraId="74B289AC" w14:textId="77777777" w:rsidR="008C0412" w:rsidRPr="007B4FCB" w:rsidRDefault="008C0412" w:rsidP="00F45BEE">
            <w:pPr>
              <w:spacing w:before="120" w:line="300" w:lineRule="exact"/>
              <w:jc w:val="both"/>
              <w:rPr>
                <w:rFonts w:cs="Times New Roman"/>
                <w:color w:val="000000" w:themeColor="text1"/>
                <w:sz w:val="27"/>
                <w:szCs w:val="27"/>
              </w:rPr>
            </w:pPr>
            <w:r w:rsidRPr="007B4FCB">
              <w:rPr>
                <w:rFonts w:cs="Times New Roman"/>
                <w:color w:val="000000" w:themeColor="text1"/>
                <w:sz w:val="27"/>
                <w:szCs w:val="27"/>
              </w:rPr>
              <w:t>Quyết định Cấp chứng nhận trường đạt kiểm định chất lượng giáo dục;</w:t>
            </w:r>
          </w:p>
          <w:p w14:paraId="00588792"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Chứng nhận trường đạt kiểm định chất lượng giáo dục</w:t>
            </w:r>
          </w:p>
          <w:p w14:paraId="5F5597B8"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Danh sách ký nhận;</w:t>
            </w:r>
          </w:p>
          <w:p w14:paraId="71AA6A13" w14:textId="77777777" w:rsidR="008C0412" w:rsidRPr="007B4FCB" w:rsidRDefault="008C0412" w:rsidP="00F45BEE">
            <w:pPr>
              <w:spacing w:before="120" w:line="300" w:lineRule="exact"/>
              <w:jc w:val="both"/>
              <w:rPr>
                <w:rFonts w:cs="Times New Roman"/>
                <w:color w:val="000000" w:themeColor="text1"/>
                <w:spacing w:val="-18"/>
                <w:sz w:val="27"/>
                <w:szCs w:val="27"/>
              </w:rPr>
            </w:pPr>
            <w:r w:rsidRPr="007B4FCB">
              <w:rPr>
                <w:rFonts w:cs="Times New Roman"/>
                <w:color w:val="000000" w:themeColor="text1"/>
                <w:sz w:val="27"/>
                <w:szCs w:val="27"/>
              </w:rPr>
              <w:t>Phiếu kiểm soát quá trình giải quyết hồ sơ.</w:t>
            </w:r>
          </w:p>
        </w:tc>
      </w:tr>
      <w:tr w:rsidR="007B4FCB" w:rsidRPr="007B4FCB" w14:paraId="6E74F4C2" w14:textId="77777777" w:rsidTr="008C0412">
        <w:tc>
          <w:tcPr>
            <w:tcW w:w="805" w:type="dxa"/>
          </w:tcPr>
          <w:p w14:paraId="6C6BCB55" w14:textId="77777777" w:rsidR="008C0412" w:rsidRPr="007B4FCB" w:rsidRDefault="008C0412" w:rsidP="00F45BEE">
            <w:pPr>
              <w:spacing w:before="120" w:line="300" w:lineRule="exact"/>
              <w:jc w:val="center"/>
              <w:rPr>
                <w:rFonts w:cs="Times New Roman"/>
                <w:b/>
                <w:color w:val="000000" w:themeColor="text1"/>
                <w:sz w:val="27"/>
                <w:szCs w:val="27"/>
              </w:rPr>
            </w:pPr>
            <w:r w:rsidRPr="007B4FCB">
              <w:rPr>
                <w:rFonts w:cs="Times New Roman"/>
                <w:b/>
                <w:color w:val="000000" w:themeColor="text1"/>
                <w:sz w:val="27"/>
                <w:szCs w:val="27"/>
              </w:rPr>
              <w:t>4</w:t>
            </w:r>
          </w:p>
        </w:tc>
        <w:tc>
          <w:tcPr>
            <w:tcW w:w="8280" w:type="dxa"/>
            <w:gridSpan w:val="4"/>
          </w:tcPr>
          <w:p w14:paraId="7E6471F6" w14:textId="77777777" w:rsidR="008C0412" w:rsidRPr="007B4FCB" w:rsidRDefault="008C0412" w:rsidP="00F45BEE">
            <w:pPr>
              <w:spacing w:before="120" w:line="300" w:lineRule="exact"/>
              <w:rPr>
                <w:rFonts w:cs="Times New Roman"/>
                <w:b/>
                <w:color w:val="000000" w:themeColor="text1"/>
                <w:sz w:val="27"/>
                <w:szCs w:val="27"/>
              </w:rPr>
            </w:pPr>
            <w:r w:rsidRPr="007B4FCB">
              <w:rPr>
                <w:rFonts w:cs="Times New Roman"/>
                <w:b/>
                <w:color w:val="000000" w:themeColor="text1"/>
                <w:sz w:val="27"/>
                <w:szCs w:val="27"/>
              </w:rPr>
              <w:t>BIỂU MẪU</w:t>
            </w:r>
          </w:p>
        </w:tc>
      </w:tr>
      <w:tr w:rsidR="007B4FCB" w:rsidRPr="007B4FCB" w14:paraId="5BBBBFC9" w14:textId="77777777" w:rsidTr="008C0412">
        <w:tc>
          <w:tcPr>
            <w:tcW w:w="805" w:type="dxa"/>
          </w:tcPr>
          <w:p w14:paraId="17DEA333" w14:textId="77777777" w:rsidR="008C0412" w:rsidRPr="007B4FCB" w:rsidRDefault="008C0412" w:rsidP="00F45BEE">
            <w:pPr>
              <w:spacing w:before="120" w:line="300" w:lineRule="exact"/>
              <w:jc w:val="center"/>
              <w:rPr>
                <w:rFonts w:cs="Times New Roman"/>
                <w:color w:val="000000" w:themeColor="text1"/>
                <w:sz w:val="27"/>
                <w:szCs w:val="27"/>
              </w:rPr>
            </w:pPr>
          </w:p>
        </w:tc>
        <w:tc>
          <w:tcPr>
            <w:tcW w:w="8280" w:type="dxa"/>
            <w:gridSpan w:val="4"/>
          </w:tcPr>
          <w:p w14:paraId="5327A495" w14:textId="77777777" w:rsidR="008C0412" w:rsidRPr="007B4FCB" w:rsidRDefault="008C0412" w:rsidP="00F45BEE">
            <w:pPr>
              <w:spacing w:before="120" w:line="300" w:lineRule="exact"/>
              <w:rPr>
                <w:rFonts w:cs="Times New Roman"/>
                <w:color w:val="000000" w:themeColor="text1"/>
                <w:sz w:val="27"/>
                <w:szCs w:val="27"/>
              </w:rPr>
            </w:pPr>
            <w:r w:rsidRPr="007B4FCB">
              <w:rPr>
                <w:rFonts w:cs="Times New Roman"/>
                <w:color w:val="000000" w:themeColor="text1"/>
                <w:sz w:val="27"/>
                <w:szCs w:val="27"/>
              </w:rPr>
              <w:t xml:space="preserve">1. Thông báo bổ sung và hoàn thiện hồ sơ (nếu có).  </w:t>
            </w:r>
          </w:p>
          <w:p w14:paraId="32E1C5CA" w14:textId="77777777" w:rsidR="008C0412" w:rsidRPr="007B4FCB" w:rsidRDefault="008C0412"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2. Thông báo từ chối hồ sơ (nếu có).</w:t>
            </w:r>
          </w:p>
          <w:p w14:paraId="1A6DB22C" w14:textId="77777777" w:rsidR="008C0412" w:rsidRPr="007B4FCB" w:rsidRDefault="008C0412"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3.  Mẫu Phiếu xin lỗi và hẹn lại ngày trả kết quả (nếu có).</w:t>
            </w:r>
          </w:p>
          <w:p w14:paraId="7D590903" w14:textId="77777777" w:rsidR="008C0412" w:rsidRPr="007B4FCB" w:rsidRDefault="008C0412" w:rsidP="00F45BEE">
            <w:pPr>
              <w:pStyle w:val="NormalWeb"/>
              <w:spacing w:before="120" w:line="300" w:lineRule="exact"/>
              <w:jc w:val="both"/>
              <w:rPr>
                <w:rFonts w:ascii="Times New Roman" w:hAnsi="Times New Roman" w:cs="Times New Roman"/>
                <w:color w:val="000000" w:themeColor="text1"/>
                <w:sz w:val="27"/>
                <w:szCs w:val="27"/>
              </w:rPr>
            </w:pPr>
            <w:r w:rsidRPr="007B4FCB">
              <w:rPr>
                <w:rFonts w:ascii="Times New Roman" w:hAnsi="Times New Roman" w:cs="Times New Roman"/>
                <w:color w:val="000000" w:themeColor="text1"/>
                <w:sz w:val="27"/>
                <w:szCs w:val="27"/>
              </w:rPr>
              <w:t>4. Và các Biểu mẫu khác theo quy định cơ chế một cửa, một cửa liên thông được ban hành kèm theo Thông tư 01/2018/TT-VPCP ngày 23/11/2018.</w:t>
            </w:r>
          </w:p>
        </w:tc>
      </w:tr>
    </w:tbl>
    <w:p w14:paraId="4CB95A0F" w14:textId="77777777" w:rsidR="008C0412" w:rsidRPr="007B4FCB" w:rsidRDefault="008C0412" w:rsidP="008C0412">
      <w:pPr>
        <w:spacing w:before="120" w:line="300" w:lineRule="exact"/>
        <w:rPr>
          <w:rFonts w:cs="Times New Roman"/>
          <w:color w:val="000000" w:themeColor="text1"/>
          <w:sz w:val="27"/>
          <w:szCs w:val="27"/>
        </w:rPr>
      </w:pPr>
    </w:p>
    <w:sectPr w:rsidR="008C0412" w:rsidRPr="007B4FCB" w:rsidSect="008C0412">
      <w:headerReference w:type="default" r:id="rId8"/>
      <w:headerReference w:type="first" r:id="rId9"/>
      <w:pgSz w:w="11907" w:h="16840" w:code="9"/>
      <w:pgMar w:top="1138" w:right="1152" w:bottom="113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3961" w14:textId="77777777" w:rsidR="007C7D14" w:rsidRDefault="007C7D14">
      <w:r>
        <w:separator/>
      </w:r>
    </w:p>
  </w:endnote>
  <w:endnote w:type="continuationSeparator" w:id="0">
    <w:p w14:paraId="0B2BF084" w14:textId="77777777" w:rsidR="007C7D14" w:rsidRDefault="007C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2B09E" w14:textId="77777777" w:rsidR="007C7D14" w:rsidRDefault="007C7D14">
      <w:r>
        <w:separator/>
      </w:r>
    </w:p>
  </w:footnote>
  <w:footnote w:type="continuationSeparator" w:id="0">
    <w:p w14:paraId="47A2043B" w14:textId="77777777" w:rsidR="007C7D14" w:rsidRDefault="007C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80FF" w14:textId="77777777" w:rsidR="00000000" w:rsidRDefault="00000000" w:rsidP="00F76B70">
    <w:pPr>
      <w:pStyle w:val="Header"/>
      <w:jc w:val="center"/>
    </w:pPr>
  </w:p>
  <w:p w14:paraId="16B676D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6445" w14:textId="77777777" w:rsidR="00000000" w:rsidRDefault="00000000" w:rsidP="00F76B7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8F1F" w14:textId="77777777" w:rsidR="00000000" w:rsidRDefault="00000000" w:rsidP="00F76B70">
    <w:pPr>
      <w:pStyle w:val="Header"/>
      <w:jc w:val="center"/>
    </w:pPr>
  </w:p>
  <w:p w14:paraId="60E8A367"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6138" w14:textId="77777777" w:rsidR="00000000" w:rsidRDefault="00000000" w:rsidP="00F76B7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DD"/>
    <w:rsid w:val="00001D07"/>
    <w:rsid w:val="00014147"/>
    <w:rsid w:val="000450BF"/>
    <w:rsid w:val="00123583"/>
    <w:rsid w:val="00162E1A"/>
    <w:rsid w:val="001E64AC"/>
    <w:rsid w:val="002001F4"/>
    <w:rsid w:val="0022360E"/>
    <w:rsid w:val="00286E21"/>
    <w:rsid w:val="002E729E"/>
    <w:rsid w:val="00390FCC"/>
    <w:rsid w:val="003A5C9F"/>
    <w:rsid w:val="003D03CC"/>
    <w:rsid w:val="005771C9"/>
    <w:rsid w:val="005A22FD"/>
    <w:rsid w:val="005B4DCC"/>
    <w:rsid w:val="00633DEE"/>
    <w:rsid w:val="0068582A"/>
    <w:rsid w:val="006B2870"/>
    <w:rsid w:val="0079524B"/>
    <w:rsid w:val="007B4FCB"/>
    <w:rsid w:val="007C7D14"/>
    <w:rsid w:val="007F0DAD"/>
    <w:rsid w:val="007F5287"/>
    <w:rsid w:val="008C0412"/>
    <w:rsid w:val="008D23F0"/>
    <w:rsid w:val="0097489B"/>
    <w:rsid w:val="009C52D2"/>
    <w:rsid w:val="00A14DE2"/>
    <w:rsid w:val="00AD2D00"/>
    <w:rsid w:val="00B802ED"/>
    <w:rsid w:val="00BA3F3B"/>
    <w:rsid w:val="00C566FF"/>
    <w:rsid w:val="00D50AFE"/>
    <w:rsid w:val="00D7007C"/>
    <w:rsid w:val="00D978F4"/>
    <w:rsid w:val="00E349FD"/>
    <w:rsid w:val="00E87740"/>
    <w:rsid w:val="00EA429C"/>
    <w:rsid w:val="00F05EDD"/>
    <w:rsid w:val="00F86F06"/>
    <w:rsid w:val="00F94B9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3511"/>
  <w15:chartTrackingRefBased/>
  <w15:docId w15:val="{AFF6866B-DF78-4C96-B610-EF5AFFF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FF"/>
    <w:pPr>
      <w:spacing w:after="0" w:line="240"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C566FF"/>
    <w:rPr>
      <w:rFonts w:ascii="Arial" w:eastAsia="Arial" w:hAnsi="Arial" w:cs="Arial"/>
      <w:sz w:val="24"/>
      <w:szCs w:val="24"/>
    </w:rPr>
  </w:style>
  <w:style w:type="character" w:customStyle="1" w:styleId="Vnbnnidung2">
    <w:name w:val="Văn bản nội dung (2)_"/>
    <w:link w:val="Vnbnnidung20"/>
    <w:uiPriority w:val="99"/>
    <w:locked/>
    <w:rsid w:val="00C566FF"/>
  </w:style>
  <w:style w:type="paragraph" w:customStyle="1" w:styleId="Vnbnnidung20">
    <w:name w:val="Văn bản nội dung (2)"/>
    <w:basedOn w:val="Normal"/>
    <w:link w:val="Vnbnnidung2"/>
    <w:uiPriority w:val="99"/>
    <w:rsid w:val="00C566FF"/>
    <w:pPr>
      <w:widowControl w:val="0"/>
    </w:pPr>
    <w:rPr>
      <w:rFonts w:asciiTheme="minorHAnsi" w:hAnsiTheme="minorHAnsi"/>
      <w:sz w:val="22"/>
      <w:lang w:val="en-SG"/>
    </w:rPr>
  </w:style>
  <w:style w:type="paragraph" w:styleId="Header">
    <w:name w:val="header"/>
    <w:basedOn w:val="Normal"/>
    <w:link w:val="HeaderChar"/>
    <w:uiPriority w:val="99"/>
    <w:unhideWhenUsed/>
    <w:rsid w:val="00C566FF"/>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C566FF"/>
    <w:rPr>
      <w:rFonts w:ascii="Times New Roman" w:eastAsia="Times New Roman" w:hAnsi="Times New Roman" w:cs="Times New Roman"/>
      <w:sz w:val="24"/>
      <w:szCs w:val="24"/>
      <w:lang w:val="en-US"/>
    </w:rPr>
  </w:style>
  <w:style w:type="character" w:customStyle="1" w:styleId="NormalWebChar1">
    <w:name w:val="Normal (Web) Char1"/>
    <w:aliases w:val="Normal (Web) Char Char"/>
    <w:link w:val="NormalWeb"/>
    <w:uiPriority w:val="99"/>
    <w:locked/>
    <w:rsid w:val="00C566FF"/>
    <w:rPr>
      <w:rFonts w:ascii="Arial" w:eastAsia="Arial" w:hAnsi="Arial" w:cs="Arial"/>
      <w:sz w:val="24"/>
      <w:szCs w:val="24"/>
      <w:lang w:val="en-US"/>
    </w:rPr>
  </w:style>
  <w:style w:type="character" w:styleId="Hyperlink">
    <w:name w:val="Hyperlink"/>
    <w:basedOn w:val="DefaultParagraphFont"/>
    <w:uiPriority w:val="99"/>
    <w:unhideWhenUsed/>
    <w:rsid w:val="00E349FD"/>
    <w:rPr>
      <w:color w:val="0563C1" w:themeColor="hyperlink"/>
      <w:u w:val="single"/>
    </w:rPr>
  </w:style>
  <w:style w:type="character" w:customStyle="1" w:styleId="apple-converted-space">
    <w:name w:val="apple-converted-space"/>
    <w:rsid w:val="00E3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3059</Words>
  <Characters>17437</Characters>
  <Application>Microsoft Office Word</Application>
  <DocSecurity>0</DocSecurity>
  <Lines>145</Lines>
  <Paragraphs>40</Paragraphs>
  <ScaleCrop>false</ScaleCrop>
  <Company>HP</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Tuan Nguyen Minh</cp:lastModifiedBy>
  <cp:revision>39</cp:revision>
  <dcterms:created xsi:type="dcterms:W3CDTF">2025-08-11T02:27:00Z</dcterms:created>
  <dcterms:modified xsi:type="dcterms:W3CDTF">2025-09-08T22:15:00Z</dcterms:modified>
</cp:coreProperties>
</file>